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91CD0" w14:textId="77777777" w:rsidR="009E01DD" w:rsidRPr="009E01DD" w:rsidRDefault="009E01DD" w:rsidP="009E01DD">
      <w:pPr>
        <w:pStyle w:val="Szvegtrzs3"/>
        <w:spacing w:after="0"/>
        <w:jc w:val="center"/>
        <w:rPr>
          <w:b/>
          <w:sz w:val="22"/>
          <w:szCs w:val="22"/>
        </w:rPr>
      </w:pPr>
      <w:r w:rsidRPr="009E01DD">
        <w:rPr>
          <w:b/>
          <w:sz w:val="22"/>
          <w:szCs w:val="22"/>
        </w:rPr>
        <w:t>ÓCSA VÁROS ÖNKORMÁNYZATA</w:t>
      </w:r>
    </w:p>
    <w:p w14:paraId="6B0338D1" w14:textId="77777777" w:rsidR="009E01DD" w:rsidRPr="009E01DD" w:rsidRDefault="009E01DD" w:rsidP="009E01DD">
      <w:pPr>
        <w:pStyle w:val="Szvegtrzs3"/>
        <w:spacing w:after="0"/>
        <w:jc w:val="center"/>
        <w:rPr>
          <w:b/>
          <w:sz w:val="22"/>
          <w:szCs w:val="22"/>
        </w:rPr>
      </w:pPr>
      <w:r w:rsidRPr="009E01DD">
        <w:rPr>
          <w:b/>
          <w:sz w:val="22"/>
          <w:szCs w:val="22"/>
        </w:rPr>
        <w:t>Képviselő-testületének</w:t>
      </w:r>
    </w:p>
    <w:p w14:paraId="76617CF9" w14:textId="77777777" w:rsidR="009E01DD" w:rsidRPr="009E01DD" w:rsidRDefault="009E01DD" w:rsidP="009E01DD">
      <w:pPr>
        <w:pStyle w:val="Szvegtrzs"/>
        <w:spacing w:after="0" w:line="240" w:lineRule="auto"/>
        <w:jc w:val="center"/>
        <w:rPr>
          <w:rFonts w:cs="Times New Roman"/>
          <w:b/>
          <w:bCs/>
          <w:sz w:val="22"/>
          <w:szCs w:val="22"/>
        </w:rPr>
      </w:pPr>
      <w:r w:rsidRPr="009E01DD">
        <w:rPr>
          <w:b/>
          <w:sz w:val="22"/>
          <w:szCs w:val="22"/>
        </w:rPr>
        <w:t>.../2025. (V. …) önkormányzati rendelete</w:t>
      </w:r>
      <w:r w:rsidRPr="009E01DD">
        <w:rPr>
          <w:rFonts w:cs="Times New Roman"/>
          <w:b/>
          <w:bCs/>
          <w:sz w:val="22"/>
          <w:szCs w:val="22"/>
        </w:rPr>
        <w:t xml:space="preserve"> </w:t>
      </w:r>
    </w:p>
    <w:p w14:paraId="63FECA28" w14:textId="77777777" w:rsidR="009E01DD" w:rsidRPr="009E01DD" w:rsidRDefault="009E01DD" w:rsidP="009E01DD">
      <w:pPr>
        <w:pStyle w:val="Szvegtrzs"/>
        <w:spacing w:after="0" w:line="240" w:lineRule="auto"/>
        <w:jc w:val="center"/>
        <w:rPr>
          <w:rFonts w:cs="Times New Roman"/>
          <w:b/>
          <w:bCs/>
          <w:sz w:val="22"/>
          <w:szCs w:val="22"/>
        </w:rPr>
      </w:pPr>
    </w:p>
    <w:p w14:paraId="135167BE" w14:textId="77777777" w:rsidR="009E01DD" w:rsidRPr="009E01DD" w:rsidRDefault="00FE0D7F" w:rsidP="009E01DD">
      <w:pPr>
        <w:pStyle w:val="Szvegtrzs"/>
        <w:spacing w:after="0" w:line="240" w:lineRule="auto"/>
        <w:jc w:val="center"/>
        <w:rPr>
          <w:rFonts w:cs="Times New Roman"/>
          <w:b/>
          <w:bCs/>
          <w:sz w:val="22"/>
          <w:szCs w:val="22"/>
        </w:rPr>
      </w:pPr>
      <w:r w:rsidRPr="009E01DD">
        <w:rPr>
          <w:rFonts w:cs="Times New Roman"/>
          <w:b/>
          <w:bCs/>
          <w:sz w:val="22"/>
          <w:szCs w:val="22"/>
        </w:rPr>
        <w:t xml:space="preserve">az önkormányzat tulajdonában álló lakások bérletére és </w:t>
      </w:r>
    </w:p>
    <w:p w14:paraId="1FD04DB9" w14:textId="409E4888" w:rsidR="005B2195" w:rsidRPr="009E01DD" w:rsidRDefault="00FE0D7F" w:rsidP="009E01DD">
      <w:pPr>
        <w:pStyle w:val="Szvegtrzs"/>
        <w:spacing w:after="0" w:line="240" w:lineRule="auto"/>
        <w:jc w:val="center"/>
        <w:rPr>
          <w:rFonts w:cs="Times New Roman"/>
          <w:b/>
          <w:bCs/>
          <w:sz w:val="22"/>
          <w:szCs w:val="22"/>
        </w:rPr>
      </w:pPr>
      <w:r w:rsidRPr="009E01DD">
        <w:rPr>
          <w:rFonts w:cs="Times New Roman"/>
          <w:b/>
          <w:bCs/>
          <w:sz w:val="22"/>
          <w:szCs w:val="22"/>
        </w:rPr>
        <w:t>elidegenítésére vonatkozó egyes szabályokról</w:t>
      </w:r>
    </w:p>
    <w:p w14:paraId="3682CDC8" w14:textId="77777777" w:rsidR="009E01DD" w:rsidRPr="009E01DD" w:rsidRDefault="009E01DD" w:rsidP="009E01DD">
      <w:pPr>
        <w:pStyle w:val="Szvegtrzs"/>
        <w:spacing w:after="0" w:line="240" w:lineRule="auto"/>
        <w:jc w:val="center"/>
        <w:rPr>
          <w:rFonts w:cs="Times New Roman"/>
          <w:b/>
          <w:bCs/>
          <w:sz w:val="22"/>
          <w:szCs w:val="22"/>
        </w:rPr>
      </w:pPr>
    </w:p>
    <w:p w14:paraId="15428455"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 xml:space="preserve">[1] Ócsa Város Önkormányzatának Képviselő-testülete az Alaptörvény 32. cikk (2) bekezdésében foglalt eredeti jogalkotói hatáskörében eljárva </w:t>
      </w:r>
    </w:p>
    <w:p w14:paraId="33DB675A"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 xml:space="preserve">[2] a lakások és helyiségek bérletére, valamint az elidegenítésükre vonatkozó egyes szabályokról szóló 1993. évi LXXVIII. törvény 3. § (1)-(2) bekezdésében, 4. § (3) bekezdésében, 5. § (3) bekezdésében, 12. § (5) bekezdésében, 19. § (1)-(2) bekezdésében, 20. § (3) bekezdésében, 21. § (6) bekezdésében, 33. § (3) bekezdésében, 34. § (1), (3), (6) bekezdésében és 35. § (2) bekezdésében kapott felhatalmazás alapján, </w:t>
      </w:r>
    </w:p>
    <w:p w14:paraId="0318C390"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[3] a lakások és helyiségek bérletére, valamint az elidegenítésükre vonatkozó egyes szabályokról szóló 1993. évi LXXVIII. törvény 2. mellékletében és a Magyarország helyi önkormányzatairól szóló 2011. évi CLXXXIX. törvény 13. § (1) bekezdés 9. pontjában meghatározott feladatkörében eljárva a következőket rendeli el:</w:t>
      </w:r>
    </w:p>
    <w:p w14:paraId="21C72846" w14:textId="77777777" w:rsidR="009E01DD" w:rsidRPr="009E01DD" w:rsidRDefault="009E01DD" w:rsidP="009E01DD">
      <w:pPr>
        <w:pStyle w:val="Szvegtrzs"/>
        <w:spacing w:after="0" w:line="240" w:lineRule="auto"/>
        <w:jc w:val="both"/>
        <w:rPr>
          <w:rFonts w:cs="Times New Roman"/>
          <w:sz w:val="22"/>
          <w:szCs w:val="22"/>
        </w:rPr>
      </w:pPr>
    </w:p>
    <w:p w14:paraId="681312F3" w14:textId="77777777" w:rsidR="005B2195" w:rsidRPr="009E01DD" w:rsidRDefault="00FE0D7F" w:rsidP="009E01DD">
      <w:pPr>
        <w:pStyle w:val="Szvegtrzs"/>
        <w:spacing w:after="0" w:line="240" w:lineRule="auto"/>
        <w:jc w:val="center"/>
        <w:rPr>
          <w:rFonts w:cs="Times New Roman"/>
          <w:b/>
          <w:bCs/>
          <w:sz w:val="22"/>
          <w:szCs w:val="22"/>
        </w:rPr>
      </w:pPr>
      <w:r w:rsidRPr="009E01DD">
        <w:rPr>
          <w:rFonts w:cs="Times New Roman"/>
          <w:b/>
          <w:bCs/>
          <w:sz w:val="22"/>
          <w:szCs w:val="22"/>
        </w:rPr>
        <w:t>1. Általános rendelkezések</w:t>
      </w:r>
    </w:p>
    <w:p w14:paraId="4C00F2AA" w14:textId="77777777" w:rsidR="009E01DD" w:rsidRPr="009E01DD" w:rsidRDefault="009E01DD" w:rsidP="009E01DD">
      <w:pPr>
        <w:pStyle w:val="Szvegtrzs"/>
        <w:spacing w:after="0" w:line="240" w:lineRule="auto"/>
        <w:rPr>
          <w:rFonts w:cs="Times New Roman"/>
          <w:b/>
          <w:bCs/>
          <w:sz w:val="22"/>
          <w:szCs w:val="22"/>
        </w:rPr>
      </w:pPr>
    </w:p>
    <w:p w14:paraId="05D397C2" w14:textId="17A712CA" w:rsidR="005B2195" w:rsidRPr="009E01DD" w:rsidRDefault="00FE0D7F" w:rsidP="009E01DD">
      <w:pPr>
        <w:pStyle w:val="Szvegtrzs"/>
        <w:spacing w:after="0" w:line="240" w:lineRule="auto"/>
        <w:rPr>
          <w:rFonts w:cs="Times New Roman"/>
          <w:sz w:val="22"/>
          <w:szCs w:val="22"/>
        </w:rPr>
      </w:pPr>
      <w:r w:rsidRPr="009E01DD">
        <w:rPr>
          <w:rFonts w:cs="Times New Roman"/>
          <w:b/>
          <w:bCs/>
          <w:sz w:val="22"/>
          <w:szCs w:val="22"/>
        </w:rPr>
        <w:t>1. §</w:t>
      </w:r>
      <w:r w:rsidR="009E01DD" w:rsidRPr="009E01DD">
        <w:rPr>
          <w:rFonts w:cs="Times New Roman"/>
          <w:b/>
          <w:bCs/>
          <w:sz w:val="22"/>
          <w:szCs w:val="22"/>
        </w:rPr>
        <w:t xml:space="preserve"> </w:t>
      </w:r>
      <w:r w:rsidRPr="009E01DD">
        <w:rPr>
          <w:rFonts w:cs="Times New Roman"/>
          <w:sz w:val="22"/>
          <w:szCs w:val="22"/>
        </w:rPr>
        <w:t>A rendeletben foglaltakat kell alkalmazni Ócsa Város Önkormányzatának tulajdonában lévő valamennyi lakásra.</w:t>
      </w:r>
    </w:p>
    <w:p w14:paraId="33F6F940" w14:textId="77777777" w:rsidR="009E01DD" w:rsidRPr="009E01DD" w:rsidRDefault="009E01DD" w:rsidP="009E01DD">
      <w:pPr>
        <w:pStyle w:val="Szvegtrzs"/>
        <w:spacing w:after="0" w:line="240" w:lineRule="auto"/>
        <w:rPr>
          <w:rFonts w:cs="Times New Roman"/>
          <w:b/>
          <w:bCs/>
          <w:sz w:val="22"/>
          <w:szCs w:val="22"/>
        </w:rPr>
      </w:pPr>
    </w:p>
    <w:p w14:paraId="1EBFC7BF" w14:textId="2D4679DC" w:rsidR="005B2195" w:rsidRPr="009E01DD" w:rsidRDefault="00FE0D7F" w:rsidP="009E01DD">
      <w:pPr>
        <w:pStyle w:val="Szvegtrzs"/>
        <w:spacing w:after="0" w:line="240" w:lineRule="auto"/>
        <w:rPr>
          <w:rFonts w:cs="Times New Roman"/>
          <w:sz w:val="22"/>
          <w:szCs w:val="22"/>
        </w:rPr>
      </w:pPr>
      <w:r w:rsidRPr="009E01DD">
        <w:rPr>
          <w:rFonts w:cs="Times New Roman"/>
          <w:b/>
          <w:bCs/>
          <w:sz w:val="22"/>
          <w:szCs w:val="22"/>
        </w:rPr>
        <w:t>2. §</w:t>
      </w:r>
      <w:r w:rsidR="009E01DD" w:rsidRPr="009E01DD">
        <w:rPr>
          <w:rFonts w:cs="Times New Roman"/>
          <w:b/>
          <w:bCs/>
          <w:sz w:val="22"/>
          <w:szCs w:val="22"/>
        </w:rPr>
        <w:t xml:space="preserve"> </w:t>
      </w:r>
      <w:r w:rsidRPr="009E01DD">
        <w:rPr>
          <w:rFonts w:cs="Times New Roman"/>
          <w:sz w:val="22"/>
          <w:szCs w:val="22"/>
        </w:rPr>
        <w:t>A bérbeadó - jogszabály keretei között - jogosult nyilvántartani és kezelni mindazokat a személyes adatokat, amelyek e rendelet alapján a bérbeadás feltételeinek megállapítása, megtagadása, a bérbeadói hozzájárulásról való döntés érdekében a tudomására jutottak.</w:t>
      </w:r>
    </w:p>
    <w:p w14:paraId="22EC3399" w14:textId="77777777" w:rsidR="009E01DD" w:rsidRPr="009E01DD" w:rsidRDefault="009E01DD" w:rsidP="009E01DD">
      <w:pPr>
        <w:pStyle w:val="Szvegtrzs"/>
        <w:spacing w:after="0" w:line="240" w:lineRule="auto"/>
        <w:rPr>
          <w:rFonts w:cs="Times New Roman"/>
          <w:sz w:val="22"/>
          <w:szCs w:val="22"/>
        </w:rPr>
      </w:pPr>
    </w:p>
    <w:p w14:paraId="3E5EB10B" w14:textId="77777777" w:rsidR="005B2195" w:rsidRPr="009E01DD" w:rsidRDefault="00FE0D7F" w:rsidP="009E01DD">
      <w:pPr>
        <w:pStyle w:val="Szvegtrzs"/>
        <w:spacing w:after="0" w:line="240" w:lineRule="auto"/>
        <w:jc w:val="center"/>
        <w:rPr>
          <w:rFonts w:cs="Times New Roman"/>
          <w:b/>
          <w:bCs/>
          <w:sz w:val="22"/>
          <w:szCs w:val="22"/>
        </w:rPr>
      </w:pPr>
      <w:r w:rsidRPr="009E01DD">
        <w:rPr>
          <w:rFonts w:cs="Times New Roman"/>
          <w:b/>
          <w:bCs/>
          <w:sz w:val="22"/>
          <w:szCs w:val="22"/>
        </w:rPr>
        <w:t>2. A lakások bérbeadására vonatkozó általános szabályok</w:t>
      </w:r>
    </w:p>
    <w:p w14:paraId="5FFCD27B" w14:textId="77777777" w:rsidR="009E01DD" w:rsidRPr="009E01DD" w:rsidRDefault="009E01DD" w:rsidP="009E01DD">
      <w:pPr>
        <w:pStyle w:val="Szvegtrzs"/>
        <w:spacing w:after="0" w:line="240" w:lineRule="auto"/>
        <w:rPr>
          <w:rFonts w:cs="Times New Roman"/>
          <w:b/>
          <w:bCs/>
          <w:sz w:val="22"/>
          <w:szCs w:val="22"/>
        </w:rPr>
      </w:pPr>
    </w:p>
    <w:p w14:paraId="07F78C68" w14:textId="438EFFEC"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3. §</w:t>
      </w:r>
      <w:r w:rsidR="009E01DD" w:rsidRPr="009E01DD">
        <w:rPr>
          <w:rFonts w:cs="Times New Roman"/>
          <w:b/>
          <w:bCs/>
          <w:sz w:val="22"/>
          <w:szCs w:val="22"/>
        </w:rPr>
        <w:t xml:space="preserve"> </w:t>
      </w:r>
      <w:r w:rsidRPr="009E01DD">
        <w:rPr>
          <w:rFonts w:cs="Times New Roman"/>
          <w:sz w:val="22"/>
          <w:szCs w:val="22"/>
        </w:rPr>
        <w:t>(1) Az önkormányzat tulajdonában álló lakásokkal kapcsolatos bérbeadói jogosítványokat – a (2) bekezdésben foglaltak kivételével - a Képviselő-testület gyakorolja.</w:t>
      </w:r>
    </w:p>
    <w:p w14:paraId="3ED22CD3"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(2) Az önkormányzat tulajdonában álló lakásokkal kapcsolatos bérbeadói jogosítványok közül a polgármester hatáskörébe tartozik</w:t>
      </w:r>
    </w:p>
    <w:p w14:paraId="200E7997"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a)</w:t>
      </w:r>
      <w:r w:rsidRPr="009E01DD">
        <w:rPr>
          <w:rFonts w:cs="Times New Roman"/>
          <w:sz w:val="22"/>
          <w:szCs w:val="22"/>
        </w:rPr>
        <w:tab/>
        <w:t>a bérlő szerződésszegő magatartása esetén a lakásbérleti szerződés felmondása,</w:t>
      </w:r>
    </w:p>
    <w:p w14:paraId="665B4EA6"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b)</w:t>
      </w:r>
      <w:r w:rsidRPr="009E01DD">
        <w:rPr>
          <w:rFonts w:cs="Times New Roman"/>
          <w:sz w:val="22"/>
          <w:szCs w:val="22"/>
        </w:rPr>
        <w:tab/>
        <w:t>az elidegenített lakásingatlanon karbantartási, felújítási, beruházási munkák elvégzése céljából szükséges hitel igénybevétele esetén az újabb jelzálogjog bejegyzéséhez történő hozzájárulás,</w:t>
      </w:r>
    </w:p>
    <w:p w14:paraId="57E52A5E"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c)</w:t>
      </w:r>
      <w:r w:rsidRPr="009E01DD">
        <w:rPr>
          <w:rFonts w:cs="Times New Roman"/>
          <w:sz w:val="22"/>
          <w:szCs w:val="22"/>
        </w:rPr>
        <w:tab/>
        <w:t>értéknövelő beruházás igénye esetén tulajdonosi hozzájárulásról szóló döntés meghozatala</w:t>
      </w:r>
    </w:p>
    <w:p w14:paraId="0D973FDA"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d)</w:t>
      </w:r>
      <w:r w:rsidRPr="009E01DD">
        <w:rPr>
          <w:rFonts w:cs="Times New Roman"/>
          <w:sz w:val="22"/>
          <w:szCs w:val="22"/>
        </w:rPr>
        <w:tab/>
        <w:t>lakásbérleti jogviszony esetén, tulajdonosi hozzájáruláshoz kötött személyek befogadásáról szóló döntés meghozatala.</w:t>
      </w:r>
    </w:p>
    <w:p w14:paraId="4DB3051A" w14:textId="77777777" w:rsidR="009E01DD" w:rsidRDefault="009E01DD" w:rsidP="009E01DD">
      <w:pPr>
        <w:pStyle w:val="Szvegtrzs"/>
        <w:spacing w:after="0" w:line="240" w:lineRule="auto"/>
        <w:rPr>
          <w:rFonts w:cs="Times New Roman"/>
          <w:b/>
          <w:bCs/>
          <w:sz w:val="22"/>
          <w:szCs w:val="22"/>
        </w:rPr>
      </w:pPr>
    </w:p>
    <w:p w14:paraId="0F181B4B" w14:textId="51B91552"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4. §</w:t>
      </w:r>
      <w:r w:rsidR="009E01DD">
        <w:rPr>
          <w:rFonts w:cs="Times New Roman"/>
          <w:b/>
          <w:bCs/>
          <w:sz w:val="22"/>
          <w:szCs w:val="22"/>
        </w:rPr>
        <w:t xml:space="preserve"> </w:t>
      </w:r>
      <w:r w:rsidRPr="009E01DD">
        <w:rPr>
          <w:rFonts w:cs="Times New Roman"/>
          <w:sz w:val="22"/>
          <w:szCs w:val="22"/>
        </w:rPr>
        <w:t xml:space="preserve">(1) Az önkormányzati lakás bérbeadásának feltétele a bérlő bérleti szerződésben történő kötelezettségvállalása arra, hogy a bérleti jogviszony tartama alatt </w:t>
      </w:r>
      <w:r w:rsidRPr="009E01DD">
        <w:rPr>
          <w:rFonts w:cs="Times New Roman"/>
          <w:sz w:val="22"/>
          <w:szCs w:val="22"/>
        </w:rPr>
        <w:t>életvitelszerűen a bérbe adott lakásban lakik. A szerződésben ki kell kötni, hogy a bérlő a lakásból történő két hónapot meghaladó távollétét és annak időtartamát köteles írásban a bérbeadó részére bejelenteni.</w:t>
      </w:r>
    </w:p>
    <w:p w14:paraId="2ADBD334"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(2) A bérlő távolléte esetén nem lehet felmondani a szerződést, ha a felmondást a lakások és helyiségek bérletére, valamint az elidegenítésükre vonatkozó egyes szabályokról szóló 1993. évi LXXVIII. törvény (a továbbiakban: Lakás tv.) kizárja.</w:t>
      </w:r>
    </w:p>
    <w:p w14:paraId="2ACF0931" w14:textId="77777777" w:rsidR="009E01DD" w:rsidRDefault="009E01DD" w:rsidP="009E01DD">
      <w:pPr>
        <w:pStyle w:val="Szvegtrzs"/>
        <w:spacing w:after="0" w:line="240" w:lineRule="auto"/>
        <w:rPr>
          <w:rFonts w:cs="Times New Roman"/>
          <w:b/>
          <w:bCs/>
          <w:sz w:val="22"/>
          <w:szCs w:val="22"/>
        </w:rPr>
      </w:pPr>
    </w:p>
    <w:p w14:paraId="607435B3" w14:textId="1D87082B"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5. §</w:t>
      </w:r>
      <w:r w:rsidR="009E01DD">
        <w:rPr>
          <w:rFonts w:cs="Times New Roman"/>
          <w:b/>
          <w:bCs/>
          <w:sz w:val="22"/>
          <w:szCs w:val="22"/>
        </w:rPr>
        <w:t xml:space="preserve"> </w:t>
      </w:r>
      <w:r w:rsidRPr="009E01DD">
        <w:rPr>
          <w:rFonts w:cs="Times New Roman"/>
          <w:sz w:val="22"/>
          <w:szCs w:val="22"/>
        </w:rPr>
        <w:t>A bérbeadó a lakás rendeltetésszerű használatát, valamint a szerződésben foglalt kötelezettségek teljesítését évente egy alkalommal ellenőrzi. Az ellenőrzés nem járhat a bérlő szükségtelen háborításával.</w:t>
      </w:r>
    </w:p>
    <w:p w14:paraId="20D7C51A" w14:textId="77777777" w:rsidR="009E01DD" w:rsidRDefault="009E01DD" w:rsidP="009E01DD">
      <w:pPr>
        <w:pStyle w:val="Szvegtrzs"/>
        <w:spacing w:after="0" w:line="240" w:lineRule="auto"/>
        <w:rPr>
          <w:rFonts w:cs="Times New Roman"/>
          <w:b/>
          <w:bCs/>
          <w:sz w:val="22"/>
          <w:szCs w:val="22"/>
        </w:rPr>
      </w:pPr>
    </w:p>
    <w:p w14:paraId="6ED9FFAB" w14:textId="78544C63" w:rsidR="005B2195" w:rsidRPr="009E01DD" w:rsidRDefault="00FE0D7F" w:rsidP="009E01DD">
      <w:pPr>
        <w:pStyle w:val="Szvegtrzs"/>
        <w:spacing w:after="0" w:line="240" w:lineRule="auto"/>
        <w:rPr>
          <w:rFonts w:cs="Times New Roman"/>
          <w:sz w:val="22"/>
          <w:szCs w:val="22"/>
        </w:rPr>
      </w:pPr>
      <w:r w:rsidRPr="009E01DD">
        <w:rPr>
          <w:rFonts w:cs="Times New Roman"/>
          <w:b/>
          <w:bCs/>
          <w:sz w:val="22"/>
          <w:szCs w:val="22"/>
        </w:rPr>
        <w:t>6. §</w:t>
      </w:r>
      <w:r w:rsidR="009E01DD">
        <w:rPr>
          <w:rFonts w:cs="Times New Roman"/>
          <w:b/>
          <w:bCs/>
          <w:sz w:val="22"/>
          <w:szCs w:val="22"/>
        </w:rPr>
        <w:t xml:space="preserve"> </w:t>
      </w:r>
      <w:r w:rsidRPr="009E01DD">
        <w:rPr>
          <w:rFonts w:cs="Times New Roman"/>
          <w:sz w:val="22"/>
          <w:szCs w:val="22"/>
        </w:rPr>
        <w:t>Az önkormányzati lakásokat bérbe lehet adni:</w:t>
      </w:r>
    </w:p>
    <w:p w14:paraId="3C3242F3"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a)</w:t>
      </w:r>
      <w:r w:rsidRPr="009E01DD">
        <w:rPr>
          <w:rFonts w:cs="Times New Roman"/>
          <w:sz w:val="22"/>
          <w:szCs w:val="22"/>
        </w:rPr>
        <w:tab/>
        <w:t>lakáspályázat elnyerésének jogcímén szociális helyzet alapján,</w:t>
      </w:r>
    </w:p>
    <w:p w14:paraId="6F3F399E"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b)</w:t>
      </w:r>
      <w:r w:rsidRPr="009E01DD">
        <w:rPr>
          <w:rFonts w:cs="Times New Roman"/>
          <w:sz w:val="22"/>
          <w:szCs w:val="22"/>
        </w:rPr>
        <w:tab/>
        <w:t>költségelv alapján,</w:t>
      </w:r>
    </w:p>
    <w:p w14:paraId="67925E54" w14:textId="77777777" w:rsidR="005B2195"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c)</w:t>
      </w:r>
      <w:r w:rsidRPr="009E01DD">
        <w:rPr>
          <w:rFonts w:cs="Times New Roman"/>
          <w:sz w:val="22"/>
          <w:szCs w:val="22"/>
        </w:rPr>
        <w:tab/>
        <w:t>lakáspályázat elnyerésének jogcímén piaci elv alapján.</w:t>
      </w:r>
    </w:p>
    <w:p w14:paraId="7C62D9DA" w14:textId="77777777" w:rsidR="009E01DD" w:rsidRPr="009E01DD" w:rsidRDefault="009E01DD" w:rsidP="009E01DD">
      <w:pPr>
        <w:pStyle w:val="Szvegtrzs"/>
        <w:spacing w:after="0" w:line="240" w:lineRule="auto"/>
        <w:ind w:left="580" w:hanging="560"/>
        <w:jc w:val="both"/>
        <w:rPr>
          <w:rFonts w:cs="Times New Roman"/>
          <w:sz w:val="22"/>
          <w:szCs w:val="22"/>
        </w:rPr>
      </w:pPr>
    </w:p>
    <w:p w14:paraId="7539A723" w14:textId="77777777" w:rsidR="005B2195" w:rsidRDefault="00FE0D7F" w:rsidP="009E01DD">
      <w:pPr>
        <w:pStyle w:val="Szvegtrzs"/>
        <w:spacing w:after="0" w:line="240" w:lineRule="auto"/>
        <w:jc w:val="center"/>
        <w:rPr>
          <w:rFonts w:cs="Times New Roman"/>
          <w:b/>
          <w:bCs/>
          <w:sz w:val="22"/>
          <w:szCs w:val="22"/>
        </w:rPr>
      </w:pPr>
      <w:r w:rsidRPr="009E01DD">
        <w:rPr>
          <w:rFonts w:cs="Times New Roman"/>
          <w:b/>
          <w:bCs/>
          <w:sz w:val="22"/>
          <w:szCs w:val="22"/>
        </w:rPr>
        <w:t>3. A lakások pályázat útján történő bérbeadására vonatkozó általános szabályok</w:t>
      </w:r>
    </w:p>
    <w:p w14:paraId="3764DE05" w14:textId="77777777" w:rsidR="009E01DD" w:rsidRDefault="009E01DD" w:rsidP="009E01DD">
      <w:pPr>
        <w:pStyle w:val="Szvegtrzs"/>
        <w:spacing w:after="0" w:line="240" w:lineRule="auto"/>
        <w:rPr>
          <w:rFonts w:cs="Times New Roman"/>
          <w:b/>
          <w:bCs/>
          <w:sz w:val="22"/>
          <w:szCs w:val="22"/>
        </w:rPr>
      </w:pPr>
    </w:p>
    <w:p w14:paraId="568E70FB" w14:textId="0A86317C"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7. §</w:t>
      </w:r>
      <w:r w:rsidR="009E01DD">
        <w:rPr>
          <w:rFonts w:cs="Times New Roman"/>
          <w:b/>
          <w:bCs/>
          <w:sz w:val="22"/>
          <w:szCs w:val="22"/>
        </w:rPr>
        <w:t xml:space="preserve"> </w:t>
      </w:r>
      <w:r w:rsidRPr="009E01DD">
        <w:rPr>
          <w:rFonts w:cs="Times New Roman"/>
          <w:sz w:val="22"/>
          <w:szCs w:val="22"/>
        </w:rPr>
        <w:t>(1) A bérbe adandó lakásokra a pályázatot a Képviselő-testület írja ki. A pályázat meghirdetésénél biztosítani kell a nyilvánosságot, ennek érdekében a pályázatot meg kell jelentetni az önkormányzat hivatalos honlapján, és ki kell függeszteni az Ócsai Polgármesteri Hivatal (a továbbiakban: Polgármesteri Hivatal) hirdetőtábláján.</w:t>
      </w:r>
    </w:p>
    <w:p w14:paraId="3191308A"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(2) A lakás bérbeadásra kiírt pályázatban bérbeadó határozza meg:</w:t>
      </w:r>
    </w:p>
    <w:p w14:paraId="29FFF26E"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a)</w:t>
      </w:r>
      <w:r w:rsidRPr="009E01DD">
        <w:rPr>
          <w:rFonts w:cs="Times New Roman"/>
          <w:sz w:val="22"/>
          <w:szCs w:val="22"/>
        </w:rPr>
        <w:tab/>
        <w:t>a bérbeadás jogcímét,</w:t>
      </w:r>
    </w:p>
    <w:p w14:paraId="5B0426B3"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b)</w:t>
      </w:r>
      <w:r w:rsidRPr="009E01DD">
        <w:rPr>
          <w:rFonts w:cs="Times New Roman"/>
          <w:sz w:val="22"/>
          <w:szCs w:val="22"/>
        </w:rPr>
        <w:tab/>
        <w:t>a lakás címét, alapterületét, szobaszámát, komfortfokozatát és műszaki állapotát,</w:t>
      </w:r>
    </w:p>
    <w:p w14:paraId="494D7878"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c)</w:t>
      </w:r>
      <w:r w:rsidRPr="009E01DD">
        <w:rPr>
          <w:rFonts w:cs="Times New Roman"/>
          <w:sz w:val="22"/>
          <w:szCs w:val="22"/>
        </w:rPr>
        <w:tab/>
        <w:t>a bérbeadó megnevezését,</w:t>
      </w:r>
    </w:p>
    <w:p w14:paraId="3C136C76"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d)</w:t>
      </w:r>
      <w:r w:rsidRPr="009E01DD">
        <w:rPr>
          <w:rFonts w:cs="Times New Roman"/>
          <w:sz w:val="22"/>
          <w:szCs w:val="22"/>
        </w:rPr>
        <w:tab/>
        <w:t>a lakás megtekintésének feltételeit,</w:t>
      </w:r>
    </w:p>
    <w:p w14:paraId="5034AEAD"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e)</w:t>
      </w:r>
      <w:r w:rsidRPr="009E01DD">
        <w:rPr>
          <w:rFonts w:cs="Times New Roman"/>
          <w:sz w:val="22"/>
          <w:szCs w:val="22"/>
        </w:rPr>
        <w:tab/>
        <w:t>a bérbeadás időtartamát,</w:t>
      </w:r>
    </w:p>
    <w:p w14:paraId="101E0B73"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f)</w:t>
      </w:r>
      <w:r w:rsidRPr="009E01DD">
        <w:rPr>
          <w:rFonts w:cs="Times New Roman"/>
          <w:sz w:val="22"/>
          <w:szCs w:val="22"/>
        </w:rPr>
        <w:tab/>
        <w:t>a bérleti jogviszonyt megszüntető feltételeket,</w:t>
      </w:r>
    </w:p>
    <w:p w14:paraId="6BAA0421"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g)</w:t>
      </w:r>
      <w:r w:rsidRPr="009E01DD">
        <w:rPr>
          <w:rFonts w:cs="Times New Roman"/>
          <w:sz w:val="22"/>
          <w:szCs w:val="22"/>
        </w:rPr>
        <w:tab/>
        <w:t>a lakásra megállapított bérleti díjat,</w:t>
      </w:r>
    </w:p>
    <w:p w14:paraId="746D5F85"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h)</w:t>
      </w:r>
      <w:r w:rsidRPr="009E01DD">
        <w:rPr>
          <w:rFonts w:cs="Times New Roman"/>
          <w:sz w:val="22"/>
          <w:szCs w:val="22"/>
        </w:rPr>
        <w:tab/>
        <w:t xml:space="preserve">a Lakás tv. 9. §. (1) bekezdésében-, 10. § (2) és (3) bekezdéseiben-, 13. § (1) bekezdésében, a 15. § (1) bekezdésében, a 17. § (2) </w:t>
      </w:r>
      <w:r w:rsidRPr="009E01DD">
        <w:rPr>
          <w:rFonts w:cs="Times New Roman"/>
          <w:sz w:val="22"/>
          <w:szCs w:val="22"/>
        </w:rPr>
        <w:t>bekezdésében, és 18. § (1) bekezdésében hivatkozott bérleti szerződés részét képező tartalmi elemeket,</w:t>
      </w:r>
    </w:p>
    <w:p w14:paraId="22F66322"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i)</w:t>
      </w:r>
      <w:r w:rsidRPr="009E01DD">
        <w:rPr>
          <w:rFonts w:cs="Times New Roman"/>
          <w:sz w:val="22"/>
          <w:szCs w:val="22"/>
        </w:rPr>
        <w:tab/>
        <w:t xml:space="preserve">lakásra megállapított külön szolgáltatások díjának megtérítésére vonatkozó kötelezettséget, a lakbér </w:t>
      </w:r>
      <w:proofErr w:type="spellStart"/>
      <w:r w:rsidRPr="009E01DD">
        <w:rPr>
          <w:rFonts w:cs="Times New Roman"/>
          <w:sz w:val="22"/>
          <w:szCs w:val="22"/>
        </w:rPr>
        <w:t>időszakonkénti</w:t>
      </w:r>
      <w:proofErr w:type="spellEnd"/>
      <w:r w:rsidRPr="009E01DD">
        <w:rPr>
          <w:rFonts w:cs="Times New Roman"/>
          <w:sz w:val="22"/>
          <w:szCs w:val="22"/>
        </w:rPr>
        <w:t xml:space="preserve"> emelésének feltételeit és </w:t>
      </w:r>
      <w:r w:rsidRPr="009E01DD">
        <w:rPr>
          <w:rFonts w:cs="Times New Roman"/>
          <w:sz w:val="22"/>
          <w:szCs w:val="22"/>
        </w:rPr>
        <w:t>módját,</w:t>
      </w:r>
    </w:p>
    <w:p w14:paraId="6145E5E4"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j)</w:t>
      </w:r>
      <w:r w:rsidRPr="009E01DD">
        <w:rPr>
          <w:rFonts w:cs="Times New Roman"/>
          <w:sz w:val="22"/>
          <w:szCs w:val="22"/>
        </w:rPr>
        <w:tab/>
        <w:t>a bérleti szerződés tervezetét,</w:t>
      </w:r>
    </w:p>
    <w:p w14:paraId="5191542A"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k)</w:t>
      </w:r>
      <w:r w:rsidRPr="009E01DD">
        <w:rPr>
          <w:rFonts w:cs="Times New Roman"/>
          <w:sz w:val="22"/>
          <w:szCs w:val="22"/>
        </w:rPr>
        <w:tab/>
        <w:t>a pályázaton való részvétel, illetve a pályázat elbírálásának feltételeit, módját és határidejét,</w:t>
      </w:r>
    </w:p>
    <w:p w14:paraId="4F569E28"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l)</w:t>
      </w:r>
      <w:r w:rsidRPr="009E01DD">
        <w:rPr>
          <w:rFonts w:cs="Times New Roman"/>
          <w:sz w:val="22"/>
          <w:szCs w:val="22"/>
        </w:rPr>
        <w:tab/>
        <w:t>a pályázat benyújtásának feltételeit, módját és határidejét,</w:t>
      </w:r>
    </w:p>
    <w:p w14:paraId="48FE48A3"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m)</w:t>
      </w:r>
      <w:r w:rsidRPr="009E01DD">
        <w:rPr>
          <w:rFonts w:cs="Times New Roman"/>
          <w:sz w:val="22"/>
          <w:szCs w:val="22"/>
        </w:rPr>
        <w:tab/>
        <w:t>a pályázat szempontjából lényeges egyéb körülményeket, információkat,</w:t>
      </w:r>
    </w:p>
    <w:p w14:paraId="5E356277"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n)</w:t>
      </w:r>
      <w:r w:rsidRPr="009E01DD">
        <w:rPr>
          <w:rFonts w:cs="Times New Roman"/>
          <w:sz w:val="22"/>
          <w:szCs w:val="22"/>
        </w:rPr>
        <w:tab/>
        <w:t>a bérlőt terhelő felújítási kötelezettségeket és</w:t>
      </w:r>
    </w:p>
    <w:p w14:paraId="410F537C"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o)</w:t>
      </w:r>
      <w:r w:rsidRPr="009E01DD">
        <w:rPr>
          <w:rFonts w:cs="Times New Roman"/>
          <w:sz w:val="22"/>
          <w:szCs w:val="22"/>
        </w:rPr>
        <w:tab/>
        <w:t>az eredmény közlésének módját és időpontját.</w:t>
      </w:r>
    </w:p>
    <w:p w14:paraId="0402973D"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(3) A pályázat érvényességi feltételéül kiköthető, hogy a bérlő vállalja a lakás rendeltetésszerű használatra alkalmassá tételét. Ebben az esetben a pályázati kiírásban meg kell határozni az elvégzendő munkák jellegét és a költségek viselésének módját és feltételeit.</w:t>
      </w:r>
    </w:p>
    <w:p w14:paraId="7270B4CE"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(4) A pályázatot a pályázati felhívás részeként közzétett pályázati űrlapon írásban a Polgármesteri Hivatal címére kell benyújtani, melyhez mellékelni kell a pályázó és a vele együtt költöző személyek jövedelmére, vagyoni helyzetére, munkaviszonyára, munkavégzésre irányuló igazolásokat pályázati kiírás szerint.</w:t>
      </w:r>
    </w:p>
    <w:p w14:paraId="68D54522"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(5) A pályázatnak tartalmaznia kell azokat az adatokat, melyek azt igazolják, hogy a pályázó a kiírt pályázati feltételeknek megfelel és a pályázó nyilatkozatát, hogy a kiírt pályázati feltételeket elfogadja.</w:t>
      </w:r>
    </w:p>
    <w:p w14:paraId="7F418124" w14:textId="77777777" w:rsidR="009E01DD" w:rsidRDefault="009E01DD" w:rsidP="009E01DD">
      <w:pPr>
        <w:pStyle w:val="Szvegtrzs"/>
        <w:spacing w:after="0" w:line="240" w:lineRule="auto"/>
        <w:jc w:val="center"/>
        <w:rPr>
          <w:rFonts w:cs="Times New Roman"/>
          <w:b/>
          <w:bCs/>
          <w:sz w:val="22"/>
          <w:szCs w:val="22"/>
        </w:rPr>
      </w:pPr>
    </w:p>
    <w:p w14:paraId="58CA24C2" w14:textId="5925191E" w:rsidR="005B2195" w:rsidRPr="009E01DD" w:rsidRDefault="00FE0D7F" w:rsidP="009E01DD">
      <w:pPr>
        <w:pStyle w:val="Szvegtrzs"/>
        <w:spacing w:after="0" w:line="240" w:lineRule="auto"/>
        <w:jc w:val="center"/>
        <w:rPr>
          <w:rFonts w:cs="Times New Roman"/>
          <w:b/>
          <w:bCs/>
          <w:sz w:val="22"/>
          <w:szCs w:val="22"/>
        </w:rPr>
      </w:pPr>
      <w:r w:rsidRPr="009E01DD">
        <w:rPr>
          <w:rFonts w:cs="Times New Roman"/>
          <w:b/>
          <w:bCs/>
          <w:sz w:val="22"/>
          <w:szCs w:val="22"/>
        </w:rPr>
        <w:t>4. A szociális helyzet alapján történő bérbeadásra vonatkozó szabályok</w:t>
      </w:r>
    </w:p>
    <w:p w14:paraId="30786107" w14:textId="77777777" w:rsidR="009E01DD" w:rsidRDefault="009E01DD" w:rsidP="009E01DD">
      <w:pPr>
        <w:pStyle w:val="Szvegtrzs"/>
        <w:spacing w:after="0" w:line="240" w:lineRule="auto"/>
        <w:rPr>
          <w:rFonts w:cs="Times New Roman"/>
          <w:b/>
          <w:bCs/>
          <w:sz w:val="22"/>
          <w:szCs w:val="22"/>
        </w:rPr>
      </w:pPr>
    </w:p>
    <w:p w14:paraId="02948A5E" w14:textId="49063F75"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8. §</w:t>
      </w:r>
      <w:r w:rsidR="009E01DD">
        <w:rPr>
          <w:rFonts w:cs="Times New Roman"/>
          <w:b/>
          <w:bCs/>
          <w:sz w:val="22"/>
          <w:szCs w:val="22"/>
        </w:rPr>
        <w:t xml:space="preserve"> </w:t>
      </w:r>
      <w:r w:rsidRPr="009E01DD">
        <w:rPr>
          <w:rFonts w:cs="Times New Roman"/>
          <w:sz w:val="22"/>
          <w:szCs w:val="22"/>
        </w:rPr>
        <w:t>(1) Szociális helyzete alapján önkormányzati bérlakás bérletére azt a személyt, illetve családot kell jogosultnak tekinteni</w:t>
      </w:r>
    </w:p>
    <w:p w14:paraId="178CEE66"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a)</w:t>
      </w:r>
      <w:r w:rsidRPr="009E01DD">
        <w:rPr>
          <w:rFonts w:cs="Times New Roman"/>
          <w:sz w:val="22"/>
          <w:szCs w:val="22"/>
        </w:rPr>
        <w:tab/>
        <w:t>aki és az együtt költöző – Polgári Törvénykönyv szerinti – közeli hozzátartozók nem rendelkeznek lakástulajdonnal, lakás haszonélvezeti, vagy használati jogával, lakás bérleti jogával, építési telekkel, nyaralóval, hétvégi házzal és</w:t>
      </w:r>
    </w:p>
    <w:p w14:paraId="14A28604"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b)</w:t>
      </w:r>
      <w:r w:rsidRPr="009E01DD">
        <w:rPr>
          <w:rFonts w:cs="Times New Roman"/>
          <w:sz w:val="22"/>
          <w:szCs w:val="22"/>
        </w:rPr>
        <w:tab/>
        <w:t>akinek és az együtt költöző – Polgári Törvénykönyv szerinti – közeli hozzátartozóinak a bérbeadás időpontjában a havi egy főre jutó nettó jövedelme nem haladja meg a szociális vetítési alap összegének a 280 %-át és nem rendelkeznek olyan vagyonnal, amelynek együttes forgalmi értéke a szociális vetítési alap összegének 50-szeresét meghaladja és</w:t>
      </w:r>
    </w:p>
    <w:p w14:paraId="39FC1275"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c)</w:t>
      </w:r>
      <w:r w:rsidRPr="009E01DD">
        <w:rPr>
          <w:rFonts w:cs="Times New Roman"/>
          <w:sz w:val="22"/>
          <w:szCs w:val="22"/>
        </w:rPr>
        <w:tab/>
        <w:t>aki a bérbeadást megelőző 5 éven belül beköltöztethető ingatlanát nem idegenítette el.</w:t>
      </w:r>
    </w:p>
    <w:p w14:paraId="165CE587"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(2) A pályázó csak olyan lakásra adhat be pályázatot, amelynek nagysága nem haladja meg a méltányolható lakásigényének felső határát.</w:t>
      </w:r>
    </w:p>
    <w:p w14:paraId="04DE296A"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(3) A szociális helyzet alapján történő bérbeadásra pályázók méltányolható lakásigényének felső határa:</w:t>
      </w:r>
    </w:p>
    <w:p w14:paraId="59E771EA"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a)</w:t>
      </w:r>
      <w:r w:rsidRPr="009E01DD">
        <w:rPr>
          <w:rFonts w:cs="Times New Roman"/>
          <w:sz w:val="22"/>
          <w:szCs w:val="22"/>
        </w:rPr>
        <w:tab/>
        <w:t>1-3 személynél 2,0 lakószoba</w:t>
      </w:r>
    </w:p>
    <w:p w14:paraId="1F0A16DF"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b)</w:t>
      </w:r>
      <w:r w:rsidRPr="009E01DD">
        <w:rPr>
          <w:rFonts w:cs="Times New Roman"/>
          <w:sz w:val="22"/>
          <w:szCs w:val="22"/>
        </w:rPr>
        <w:tab/>
        <w:t>4-6 személy esetében 3,0 lakószoba;</w:t>
      </w:r>
    </w:p>
    <w:p w14:paraId="611C1BF6"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c)</w:t>
      </w:r>
      <w:r w:rsidRPr="009E01DD">
        <w:rPr>
          <w:rFonts w:cs="Times New Roman"/>
          <w:sz w:val="22"/>
          <w:szCs w:val="22"/>
        </w:rPr>
        <w:tab/>
        <w:t>ha az együtt költöző személyek száma 5-nél több, minden további személy esetén a szobaszám felső határa fél szobával nő.</w:t>
      </w:r>
    </w:p>
    <w:p w14:paraId="0E6999FE"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(4) A (3) bekezdés alkalmazása során két félszobát egy teljes lakószobaként kell figyelembe venni. A méltányolható lakásigény felső határának megállapításánál a pályázón túlmenően csak a vele együtt költöző személyeket lehet figyelembe venni.</w:t>
      </w:r>
    </w:p>
    <w:p w14:paraId="04454ECA"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lastRenderedPageBreak/>
        <w:t xml:space="preserve">(5) Önkormányzati lakás szociális helyzet alapján történő bérbeadásának feltétele, hogy a </w:t>
      </w:r>
      <w:r w:rsidRPr="009E01DD">
        <w:rPr>
          <w:rFonts w:cs="Times New Roman"/>
          <w:sz w:val="22"/>
          <w:szCs w:val="22"/>
        </w:rPr>
        <w:t>bérlő vállalja a lakásbérleti szerződés megkötésével egyidejűleg két havi bérleti díjnak megfelelő mértékű óvadék megfizetését a bérbeadó részére.</w:t>
      </w:r>
    </w:p>
    <w:p w14:paraId="71EC409F"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(6) Szociális helyzet alapján történő bérbeadás esetén a pályázati felhívás tartalma alapján a bérleti szerződést határozott időre legfeljebb 5 évre, vagy feltétel bekövetkezéséig lehet megkötni.</w:t>
      </w:r>
    </w:p>
    <w:p w14:paraId="0F77F82B"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(7) Ha a határozott időre szóló bérleti szerződés lejáratának időpontjában a bérlő szociális viszonyai változatlanul megfelelnek az előírt feltételeknek, akkor kérelmére, egyszeri alkalommal, ismételten további legfeljebb 5 évre újabb bérleti szerződés köthető. Az erre irányuló kérelmet a határozott idő letelte előtt legalább 90 nappal kell a Polgármesteri Hivatalhoz benyújtani.</w:t>
      </w:r>
    </w:p>
    <w:p w14:paraId="08784C63"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(8) Amennyiben a volt bérlő a szociális lakásokra előírt feltételeknek nem felel meg, úgy a feltételek vállalása esetén piaci alapú bérbeadásra vonatkozó feltételek szerint lehet vele bérleti szerződést kötni.</w:t>
      </w:r>
    </w:p>
    <w:p w14:paraId="0A171F60"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(9) Amennyiben a volt bérlő a piaci alapú bérbeadás feltételeinek teljesítését nem vállalja, úgy a lakást a vele ott élőkkel együtt köteles, az eredeti bérleti szerződés lejáratának dátumával elhagyni.</w:t>
      </w:r>
    </w:p>
    <w:p w14:paraId="341B5C33"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(10) A bérbeadó a bérleti szerződést a következményekre történő figyelmeztetést tartalmazó eredménytelen írásbeli felszólítás után mondhatja fel, ha a bérlőnek 3 hónapot meghaladó bérleti díj hátraléka halmozódik fel. Ha díjhátraléka halmozódik fel, vagy az óvadék összegét nem egészíti ki. Ha a bérlő a felmondási idő leteltét megelőzően a díjhátralékát rendezi, bérbeadó a felmondást visszavonja.</w:t>
      </w:r>
    </w:p>
    <w:p w14:paraId="18ACDE75"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(11) Az (1) bekezdésekben meghatározottakban történt változást a bérlő köteles haladéktalanul írásban bejelenteni az Önkormányzat felé. A bérleti jogviszony a bejelentés napján szűnik meg. A bérlő a bejelentéstől számított 30 napon belül köteles a lakást üresen, a birtokba adás időpontjában fennálló állapotban a bérbeadó rendelkezésére bocsátani.</w:t>
      </w:r>
    </w:p>
    <w:p w14:paraId="3ADEDE62"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(12) Amennyiben a bérlő a bejelentési kötelezettségét elmulasztja, úgy a bérleti jogviszony a változásról történő tudomásszerzés napján szűnik meg, amely esetben a lakást a felszólítást követő 8 napon belül el kell hagyni.</w:t>
      </w:r>
    </w:p>
    <w:p w14:paraId="13063211"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(13) Amennyiben a bérlőnek díjhátraléka keletkezik, úgy a bérbeadó jogosult a hátralék mértékéig az óvadék összegéből magát kielégíteni. Az óvadékot a bérlő a bérbeadó írásbeli felszólításának kézhezvételét követő 15 napon belül kell kiegészítenie az eredeti mértékre.</w:t>
      </w:r>
    </w:p>
    <w:p w14:paraId="6E308F13" w14:textId="77777777" w:rsidR="009E01DD" w:rsidRDefault="009E01DD" w:rsidP="009E01DD">
      <w:pPr>
        <w:pStyle w:val="Szvegtrzs"/>
        <w:spacing w:after="0" w:line="240" w:lineRule="auto"/>
        <w:jc w:val="center"/>
        <w:rPr>
          <w:rFonts w:cs="Times New Roman"/>
          <w:b/>
          <w:bCs/>
          <w:sz w:val="22"/>
          <w:szCs w:val="22"/>
        </w:rPr>
      </w:pPr>
    </w:p>
    <w:p w14:paraId="6FBB6F32" w14:textId="0FBD59F4" w:rsidR="005B2195" w:rsidRPr="009E01DD" w:rsidRDefault="00FE0D7F" w:rsidP="009E01DD">
      <w:pPr>
        <w:pStyle w:val="Szvegtrzs"/>
        <w:spacing w:after="0" w:line="240" w:lineRule="auto"/>
        <w:jc w:val="center"/>
        <w:rPr>
          <w:rFonts w:cs="Times New Roman"/>
          <w:b/>
          <w:bCs/>
          <w:sz w:val="22"/>
          <w:szCs w:val="22"/>
        </w:rPr>
      </w:pPr>
      <w:r w:rsidRPr="009E01DD">
        <w:rPr>
          <w:rFonts w:cs="Times New Roman"/>
          <w:b/>
          <w:bCs/>
          <w:sz w:val="22"/>
          <w:szCs w:val="22"/>
        </w:rPr>
        <w:t>5. A költségelv alapján történő bérbeadásra vonatkozó szabályok</w:t>
      </w:r>
    </w:p>
    <w:p w14:paraId="558E7E14" w14:textId="77777777" w:rsidR="009E01DD" w:rsidRDefault="009E01DD" w:rsidP="009E01DD">
      <w:pPr>
        <w:pStyle w:val="Szvegtrzs"/>
        <w:spacing w:after="0" w:line="240" w:lineRule="auto"/>
        <w:rPr>
          <w:rFonts w:cs="Times New Roman"/>
          <w:b/>
          <w:bCs/>
          <w:sz w:val="22"/>
          <w:szCs w:val="22"/>
        </w:rPr>
      </w:pPr>
    </w:p>
    <w:p w14:paraId="63EE67E7" w14:textId="2E2BA6BF"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9. §</w:t>
      </w:r>
      <w:r w:rsidR="009E01DD">
        <w:rPr>
          <w:rFonts w:cs="Times New Roman"/>
          <w:b/>
          <w:bCs/>
          <w:sz w:val="22"/>
          <w:szCs w:val="22"/>
        </w:rPr>
        <w:t xml:space="preserve"> </w:t>
      </w:r>
      <w:r w:rsidRPr="009E01DD">
        <w:rPr>
          <w:rFonts w:cs="Times New Roman"/>
          <w:sz w:val="22"/>
          <w:szCs w:val="22"/>
        </w:rPr>
        <w:t>(1) Önkormányzati lakás költségelv alapján lakás csak annak a személynek adható bérbe, aki</w:t>
      </w:r>
    </w:p>
    <w:p w14:paraId="4C14F2DE"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a)</w:t>
      </w:r>
      <w:r w:rsidRPr="009E01DD">
        <w:rPr>
          <w:rFonts w:cs="Times New Roman"/>
          <w:sz w:val="22"/>
          <w:szCs w:val="22"/>
        </w:rPr>
        <w:tab/>
        <w:t xml:space="preserve">az </w:t>
      </w:r>
      <w:r w:rsidRPr="009E01DD">
        <w:rPr>
          <w:rFonts w:cs="Times New Roman"/>
          <w:sz w:val="22"/>
          <w:szCs w:val="22"/>
        </w:rPr>
        <w:t>önkormányzattal vagy annak valamely költségvetési szervével, 100 %-os tulajdonú gazdasági társaságával</w:t>
      </w:r>
    </w:p>
    <w:p w14:paraId="5AB60258" w14:textId="77777777" w:rsidR="005B2195" w:rsidRPr="009E01DD" w:rsidRDefault="00FE0D7F" w:rsidP="009E01DD">
      <w:pPr>
        <w:pStyle w:val="Szvegtrzs"/>
        <w:spacing w:after="0" w:line="240" w:lineRule="auto"/>
        <w:ind w:left="980" w:hanging="400"/>
        <w:jc w:val="both"/>
        <w:rPr>
          <w:rFonts w:cs="Times New Roman"/>
          <w:sz w:val="22"/>
          <w:szCs w:val="22"/>
        </w:rPr>
      </w:pPr>
      <w:r w:rsidRPr="009E01DD">
        <w:rPr>
          <w:rFonts w:cs="Times New Roman"/>
          <w:sz w:val="22"/>
          <w:szCs w:val="22"/>
        </w:rPr>
        <w:t>aa)</w:t>
      </w:r>
      <w:r w:rsidRPr="009E01DD">
        <w:rPr>
          <w:rFonts w:cs="Times New Roman"/>
          <w:sz w:val="22"/>
          <w:szCs w:val="22"/>
        </w:rPr>
        <w:tab/>
        <w:t>köztisztviselői jogviszonyban, vagy</w:t>
      </w:r>
    </w:p>
    <w:p w14:paraId="1384BFB1" w14:textId="77777777" w:rsidR="005B2195" w:rsidRPr="009E01DD" w:rsidRDefault="00FE0D7F" w:rsidP="009E01DD">
      <w:pPr>
        <w:pStyle w:val="Szvegtrzs"/>
        <w:spacing w:after="0" w:line="240" w:lineRule="auto"/>
        <w:ind w:left="980" w:hanging="400"/>
        <w:jc w:val="both"/>
        <w:rPr>
          <w:rFonts w:cs="Times New Roman"/>
          <w:sz w:val="22"/>
          <w:szCs w:val="22"/>
        </w:rPr>
      </w:pPr>
      <w:r w:rsidRPr="009E01DD">
        <w:rPr>
          <w:rFonts w:cs="Times New Roman"/>
          <w:sz w:val="22"/>
          <w:szCs w:val="22"/>
        </w:rPr>
        <w:t>ab)</w:t>
      </w:r>
      <w:r w:rsidRPr="009E01DD">
        <w:rPr>
          <w:rFonts w:cs="Times New Roman"/>
          <w:sz w:val="22"/>
          <w:szCs w:val="22"/>
        </w:rPr>
        <w:tab/>
        <w:t>közalkalmazotti jogviszonyban, vagy</w:t>
      </w:r>
    </w:p>
    <w:p w14:paraId="66BA94FB" w14:textId="77777777" w:rsidR="005B2195" w:rsidRPr="009E01DD" w:rsidRDefault="00FE0D7F" w:rsidP="009E01DD">
      <w:pPr>
        <w:pStyle w:val="Szvegtrzs"/>
        <w:spacing w:after="0" w:line="240" w:lineRule="auto"/>
        <w:ind w:left="980" w:hanging="400"/>
        <w:jc w:val="both"/>
        <w:rPr>
          <w:rFonts w:cs="Times New Roman"/>
          <w:sz w:val="22"/>
          <w:szCs w:val="22"/>
        </w:rPr>
      </w:pPr>
      <w:r w:rsidRPr="009E01DD">
        <w:rPr>
          <w:rFonts w:cs="Times New Roman"/>
          <w:sz w:val="22"/>
          <w:szCs w:val="22"/>
        </w:rPr>
        <w:t>ac)</w:t>
      </w:r>
      <w:r w:rsidRPr="009E01DD">
        <w:rPr>
          <w:rFonts w:cs="Times New Roman"/>
          <w:sz w:val="22"/>
          <w:szCs w:val="22"/>
        </w:rPr>
        <w:tab/>
        <w:t>egészségügyi szolgálati jogviszonyban, vagy</w:t>
      </w:r>
    </w:p>
    <w:p w14:paraId="1EF25D6B" w14:textId="77777777" w:rsidR="005B2195" w:rsidRPr="009E01DD" w:rsidRDefault="00FE0D7F" w:rsidP="009E01DD">
      <w:pPr>
        <w:pStyle w:val="Szvegtrzs"/>
        <w:spacing w:after="0" w:line="240" w:lineRule="auto"/>
        <w:ind w:left="980" w:hanging="400"/>
        <w:jc w:val="both"/>
        <w:rPr>
          <w:rFonts w:cs="Times New Roman"/>
          <w:sz w:val="22"/>
          <w:szCs w:val="22"/>
        </w:rPr>
      </w:pPr>
      <w:r w:rsidRPr="009E01DD">
        <w:rPr>
          <w:rFonts w:cs="Times New Roman"/>
          <w:sz w:val="22"/>
          <w:szCs w:val="22"/>
        </w:rPr>
        <w:t>ad)</w:t>
      </w:r>
      <w:r w:rsidRPr="009E01DD">
        <w:rPr>
          <w:rFonts w:cs="Times New Roman"/>
          <w:sz w:val="22"/>
          <w:szCs w:val="22"/>
        </w:rPr>
        <w:tab/>
        <w:t>munkaviszonyban áll, vagy</w:t>
      </w:r>
    </w:p>
    <w:p w14:paraId="52F68B7D" w14:textId="77777777" w:rsidR="005B2195" w:rsidRPr="009E01DD" w:rsidRDefault="00FE0D7F" w:rsidP="009E01DD">
      <w:pPr>
        <w:pStyle w:val="Szvegtrzs"/>
        <w:spacing w:after="0" w:line="240" w:lineRule="auto"/>
        <w:ind w:left="980" w:hanging="400"/>
        <w:jc w:val="both"/>
        <w:rPr>
          <w:rFonts w:cs="Times New Roman"/>
          <w:sz w:val="22"/>
          <w:szCs w:val="22"/>
        </w:rPr>
      </w:pPr>
      <w:r w:rsidRPr="009E01DD">
        <w:rPr>
          <w:rFonts w:cs="Times New Roman"/>
          <w:sz w:val="22"/>
          <w:szCs w:val="22"/>
        </w:rPr>
        <w:t>ae)</w:t>
      </w:r>
      <w:r w:rsidRPr="009E01DD">
        <w:rPr>
          <w:rFonts w:cs="Times New Roman"/>
          <w:sz w:val="22"/>
          <w:szCs w:val="22"/>
        </w:rPr>
        <w:tab/>
        <w:t>köznevelési foglalkoztatotti jogviszonyban, vagy</w:t>
      </w:r>
    </w:p>
    <w:p w14:paraId="57522E66"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b)</w:t>
      </w:r>
      <w:r w:rsidRPr="009E01DD">
        <w:rPr>
          <w:rFonts w:cs="Times New Roman"/>
          <w:sz w:val="22"/>
          <w:szCs w:val="22"/>
        </w:rPr>
        <w:tab/>
        <w:t>Ócsa Város közigazgatási területén egészségügyi szolgáltatást végez, vagy</w:t>
      </w:r>
    </w:p>
    <w:p w14:paraId="06CADFCA"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c)</w:t>
      </w:r>
      <w:r w:rsidRPr="009E01DD">
        <w:rPr>
          <w:rFonts w:cs="Times New Roman"/>
          <w:sz w:val="22"/>
          <w:szCs w:val="22"/>
        </w:rPr>
        <w:tab/>
        <w:t>Ócsa Város közigazgatási területén állami köznevelési közfeladat ellátására a Tankerületi Központtal köznevelési foglalkoztatotti jogviszonyban, vagy munkaviszonyban áll.</w:t>
      </w:r>
    </w:p>
    <w:p w14:paraId="2FF80EF7"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(2) A lakás szolgálati jelleggel történő bérbeadása esetén ki kell kérni a munkáltató véleményét.</w:t>
      </w:r>
    </w:p>
    <w:p w14:paraId="72B3C77A" w14:textId="77777777" w:rsidR="009E01DD" w:rsidRDefault="009E01DD" w:rsidP="009E01DD">
      <w:pPr>
        <w:pStyle w:val="Szvegtrzs"/>
        <w:spacing w:after="0" w:line="240" w:lineRule="auto"/>
        <w:rPr>
          <w:rFonts w:cs="Times New Roman"/>
          <w:b/>
          <w:bCs/>
          <w:sz w:val="22"/>
          <w:szCs w:val="22"/>
        </w:rPr>
      </w:pPr>
    </w:p>
    <w:p w14:paraId="21C232BB" w14:textId="589A1788"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10. §</w:t>
      </w:r>
      <w:r w:rsidR="009E01DD">
        <w:rPr>
          <w:rFonts w:cs="Times New Roman"/>
          <w:b/>
          <w:bCs/>
          <w:sz w:val="22"/>
          <w:szCs w:val="22"/>
        </w:rPr>
        <w:t xml:space="preserve"> </w:t>
      </w:r>
      <w:r w:rsidRPr="009E01DD">
        <w:rPr>
          <w:rFonts w:cs="Times New Roman"/>
          <w:sz w:val="22"/>
          <w:szCs w:val="22"/>
        </w:rPr>
        <w:t xml:space="preserve">(1) A lakás legfeljebb a 9. § (1) bekezdésében felsorolt jogviszony vagy szolgáltatói </w:t>
      </w:r>
      <w:r w:rsidRPr="009E01DD">
        <w:rPr>
          <w:rFonts w:cs="Times New Roman"/>
          <w:sz w:val="22"/>
          <w:szCs w:val="22"/>
        </w:rPr>
        <w:t xml:space="preserve">tevékenység megszűnéséig adható - ideértve a nyugdíjazást is - bérbe a költségelv alapon meghatározott lakbér alkalmazásával, kizárólag azon igénylő részére, aki </w:t>
      </w:r>
      <w:proofErr w:type="spellStart"/>
      <w:r w:rsidRPr="009E01DD">
        <w:rPr>
          <w:rFonts w:cs="Times New Roman"/>
          <w:sz w:val="22"/>
          <w:szCs w:val="22"/>
        </w:rPr>
        <w:t>egyedülélőként</w:t>
      </w:r>
      <w:proofErr w:type="spellEnd"/>
      <w:r w:rsidRPr="009E01DD">
        <w:rPr>
          <w:rFonts w:cs="Times New Roman"/>
          <w:sz w:val="22"/>
          <w:szCs w:val="22"/>
        </w:rPr>
        <w:t xml:space="preserve"> kívánja bérbe venni az ingatlant. Amennyiben többszemélyes háztartás költözik az ingatlanba, jövedelemvizsgálatot követően, a bérleti díj piaci alapon kerül meghatározásra.</w:t>
      </w:r>
    </w:p>
    <w:p w14:paraId="3220EA9B"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(2) Önkormányzati lakás költségalapon meghatározott lakbér alapján történő bérbeadásának feltétele, hogy a bérlő vállalja a lakásbérleti szerződés megkötésével egyidejűleg két havi bérleti díjnak megfelelő mértékű óvadék megfizetését a bérbeadó részére.</w:t>
      </w:r>
    </w:p>
    <w:p w14:paraId="33D4F867"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(3) A bérlő a szolgálati jelleggel történő bérbeadásra jogosító jogviszony vagy szolgáltatói tevékenység megszűnését követő 30 napon belül, a lakás lakbérének és a közüzemi és egyéb díjak rendezését követően, köteles a lakást üresen, birtokba adáskor fennálló állapotban a bérbeadónak visszaadni. Az (1) bekezdésben meghatározottakban történt változást a bérlő köteles haladéktalanul írásban bejelenteni az Önkormányzat felé.</w:t>
      </w:r>
    </w:p>
    <w:p w14:paraId="6368AEF8" w14:textId="77777777" w:rsidR="009E01DD" w:rsidRDefault="009E01DD" w:rsidP="009E01DD">
      <w:pPr>
        <w:pStyle w:val="Szvegtrzs"/>
        <w:spacing w:after="0" w:line="240" w:lineRule="auto"/>
        <w:rPr>
          <w:rFonts w:cs="Times New Roman"/>
          <w:b/>
          <w:bCs/>
          <w:sz w:val="22"/>
          <w:szCs w:val="22"/>
        </w:rPr>
      </w:pPr>
    </w:p>
    <w:p w14:paraId="1AA4C81E" w14:textId="12A1FE69" w:rsidR="005B2195" w:rsidRPr="009E01DD" w:rsidRDefault="00FE0D7F" w:rsidP="009E01DD">
      <w:pPr>
        <w:pStyle w:val="Szvegtrzs"/>
        <w:spacing w:after="0" w:line="240" w:lineRule="auto"/>
        <w:rPr>
          <w:rFonts w:cs="Times New Roman"/>
          <w:sz w:val="22"/>
          <w:szCs w:val="22"/>
        </w:rPr>
      </w:pPr>
      <w:r w:rsidRPr="009E01DD">
        <w:rPr>
          <w:rFonts w:cs="Times New Roman"/>
          <w:b/>
          <w:bCs/>
          <w:sz w:val="22"/>
          <w:szCs w:val="22"/>
        </w:rPr>
        <w:t>11. §</w:t>
      </w:r>
      <w:r w:rsidR="009E01DD">
        <w:rPr>
          <w:rFonts w:cs="Times New Roman"/>
          <w:b/>
          <w:bCs/>
          <w:sz w:val="22"/>
          <w:szCs w:val="22"/>
        </w:rPr>
        <w:t xml:space="preserve"> </w:t>
      </w:r>
      <w:r w:rsidRPr="009E01DD">
        <w:rPr>
          <w:rFonts w:cs="Times New Roman"/>
          <w:sz w:val="22"/>
          <w:szCs w:val="22"/>
        </w:rPr>
        <w:t>Költségelv alapján bérbe adott</w:t>
      </w:r>
    </w:p>
    <w:p w14:paraId="3E9DF9D8"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lastRenderedPageBreak/>
        <w:t>a)</w:t>
      </w:r>
      <w:r w:rsidRPr="009E01DD">
        <w:rPr>
          <w:rFonts w:cs="Times New Roman"/>
          <w:sz w:val="22"/>
          <w:szCs w:val="22"/>
        </w:rPr>
        <w:tab/>
        <w:t>lakás bérleti jogának elcseréléséhez csak abban az esetben adható hozzájárulás, ha a csere folytán a lakásba kerülő új bérlő megfelel a bérleti jogviszony létesítése alapjául szolgáló feltételeknek,</w:t>
      </w:r>
    </w:p>
    <w:p w14:paraId="4D86B03B"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b)</w:t>
      </w:r>
      <w:r w:rsidRPr="009E01DD">
        <w:rPr>
          <w:rFonts w:cs="Times New Roman"/>
          <w:sz w:val="22"/>
          <w:szCs w:val="22"/>
        </w:rPr>
        <w:tab/>
        <w:t>lakásba csak azok a személyek fogadhatóak be, akiknek befogadására a bérlő – a Lakás tv. 21. §-a alapján, a bérbeadó hozzájárulása nélkül – jogosult, továbbá a bérbeadó hozzájárulása esetén az engedélyezett személyek;</w:t>
      </w:r>
    </w:p>
    <w:p w14:paraId="43239C54"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c)</w:t>
      </w:r>
      <w:r w:rsidRPr="009E01DD">
        <w:rPr>
          <w:rFonts w:cs="Times New Roman"/>
          <w:sz w:val="22"/>
          <w:szCs w:val="22"/>
        </w:rPr>
        <w:tab/>
        <w:t>lakás bérleti jogviszonya semmilyen más jogcímen nem folytatható, ezen szabály alól a bérbeadó csak akkor engedhet kivételt, ha a bérleti jogviszony folytatója a lakás bérbeadását megalapozó feltételeknek megfelel;</w:t>
      </w:r>
    </w:p>
    <w:p w14:paraId="483114A3"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d)</w:t>
      </w:r>
      <w:r w:rsidRPr="009E01DD">
        <w:rPr>
          <w:rFonts w:cs="Times New Roman"/>
          <w:sz w:val="22"/>
          <w:szCs w:val="22"/>
        </w:rPr>
        <w:tab/>
        <w:t>lakás egy részének vagy egészének nem lakás céljára történő használatához nem adható hozzájárulás;</w:t>
      </w:r>
    </w:p>
    <w:p w14:paraId="1DF18E0E"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e)</w:t>
      </w:r>
      <w:r w:rsidRPr="009E01DD">
        <w:rPr>
          <w:rFonts w:cs="Times New Roman"/>
          <w:sz w:val="22"/>
          <w:szCs w:val="22"/>
        </w:rPr>
        <w:tab/>
        <w:t>lakás bérleti jogának folytatása érdekében tartási szerződés nem köthető;</w:t>
      </w:r>
    </w:p>
    <w:p w14:paraId="56E36495"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f)</w:t>
      </w:r>
      <w:r w:rsidRPr="009E01DD">
        <w:rPr>
          <w:rFonts w:cs="Times New Roman"/>
          <w:sz w:val="22"/>
          <w:szCs w:val="22"/>
        </w:rPr>
        <w:tab/>
        <w:t>lakás esetében a Lakás tv. 9. §. (1) bekezdésében-, 10. § (2) és (3) bekezdéseiben-, 13. § (1) bekezdésében-, a 15. § (1) bekezdésében-, a 17. § (2) bekezdésében-, és 18. § (1) bekezdésében hivatkozott bérleti szerződés részét képező tartalmi elemeket a bérbeadó határozza meg.</w:t>
      </w:r>
    </w:p>
    <w:p w14:paraId="6C969C7D"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g)</w:t>
      </w:r>
      <w:r w:rsidRPr="009E01DD">
        <w:rPr>
          <w:rFonts w:cs="Times New Roman"/>
          <w:sz w:val="22"/>
          <w:szCs w:val="22"/>
        </w:rPr>
        <w:tab/>
        <w:t>A bérbeadó a bérleti szerződést a következményekre történő figyelmeztetést tartalmazó eredménytelen írásbeli felszólítás után, a lakások bérletére, valamint az elidegenítésükre vonatkozó egyes szabályokról szóló törvényben meghatározott határidőben akkor mondhatja fel, ha a bérlőnek 3 hónapot meghaladó bérleti díj hátraléka halmozódik fel vagy az óvadék összegét nem egészíti ki. Ha a bérlő a felmondási idő leteltét megelőzően a díjhátralékát rendezi, bérbeadó a felmondást visszavonja.</w:t>
      </w:r>
    </w:p>
    <w:p w14:paraId="68FE6AFB"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h)</w:t>
      </w:r>
      <w:r w:rsidRPr="009E01DD">
        <w:rPr>
          <w:rFonts w:cs="Times New Roman"/>
          <w:sz w:val="22"/>
          <w:szCs w:val="22"/>
        </w:rPr>
        <w:tab/>
        <w:t>Amennyiben a bérlőnek díjhátraléka keletkezik, úgy a bérbeadó jogosult a hátralék mértékéig az óvadék összegéből magát kielégíteni. Az óvadékot a bérlő a bérbeadó írásbeli felszólításának kézhezvételét követő 15 napon belül kiegészíteni az eredeti mértékre.</w:t>
      </w:r>
    </w:p>
    <w:p w14:paraId="6983DC9A" w14:textId="77777777" w:rsidR="009E01DD" w:rsidRDefault="009E01DD" w:rsidP="009E01DD">
      <w:pPr>
        <w:pStyle w:val="Szvegtrzs"/>
        <w:spacing w:after="0" w:line="240" w:lineRule="auto"/>
        <w:jc w:val="center"/>
        <w:rPr>
          <w:rFonts w:cs="Times New Roman"/>
          <w:b/>
          <w:bCs/>
          <w:sz w:val="22"/>
          <w:szCs w:val="22"/>
        </w:rPr>
      </w:pPr>
    </w:p>
    <w:p w14:paraId="035B1DE4" w14:textId="6BA9BB50" w:rsidR="005B2195" w:rsidRPr="009E01DD" w:rsidRDefault="00FE0D7F" w:rsidP="009E01DD">
      <w:pPr>
        <w:pStyle w:val="Szvegtrzs"/>
        <w:spacing w:after="0" w:line="240" w:lineRule="auto"/>
        <w:jc w:val="center"/>
        <w:rPr>
          <w:rFonts w:cs="Times New Roman"/>
          <w:b/>
          <w:bCs/>
          <w:sz w:val="22"/>
          <w:szCs w:val="22"/>
        </w:rPr>
      </w:pPr>
      <w:r w:rsidRPr="009E01DD">
        <w:rPr>
          <w:rFonts w:cs="Times New Roman"/>
          <w:b/>
          <w:bCs/>
          <w:sz w:val="22"/>
          <w:szCs w:val="22"/>
        </w:rPr>
        <w:t>6. Piaci alapú lakbéren történő bérbeadására vonatkozó szabályok</w:t>
      </w:r>
    </w:p>
    <w:p w14:paraId="271C8EDC" w14:textId="77777777" w:rsidR="009E01DD" w:rsidRDefault="009E01DD" w:rsidP="009E01DD">
      <w:pPr>
        <w:pStyle w:val="Szvegtrzs"/>
        <w:spacing w:after="0" w:line="240" w:lineRule="auto"/>
        <w:rPr>
          <w:rFonts w:cs="Times New Roman"/>
          <w:b/>
          <w:bCs/>
          <w:sz w:val="22"/>
          <w:szCs w:val="22"/>
        </w:rPr>
      </w:pPr>
    </w:p>
    <w:p w14:paraId="7AE902CA" w14:textId="00E07182"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12. §</w:t>
      </w:r>
      <w:r w:rsidR="009E01DD">
        <w:rPr>
          <w:rFonts w:cs="Times New Roman"/>
          <w:b/>
          <w:bCs/>
          <w:sz w:val="22"/>
          <w:szCs w:val="22"/>
        </w:rPr>
        <w:t xml:space="preserve"> </w:t>
      </w:r>
      <w:r w:rsidRPr="009E01DD">
        <w:rPr>
          <w:rFonts w:cs="Times New Roman"/>
          <w:sz w:val="22"/>
          <w:szCs w:val="22"/>
        </w:rPr>
        <w:t>(1) Amennyiben a megüresedett lakást az Képviselő-testület döntése szerint piaci elven kell bérbe adni, úgy a meghirdetett pályázatra benyújtott érvényes pályázata alapján a lakás bérbevételére az lesz jogosult,</w:t>
      </w:r>
    </w:p>
    <w:p w14:paraId="581CEC7A"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a)</w:t>
      </w:r>
      <w:r w:rsidRPr="009E01DD">
        <w:rPr>
          <w:rFonts w:cs="Times New Roman"/>
          <w:sz w:val="22"/>
          <w:szCs w:val="22"/>
        </w:rPr>
        <w:tab/>
        <w:t>akinek és az együtt költöző – Polgári Törvénykönyv szerinti – közeli hozzátartozóinak a bérbeadás időpontjában a havi egy főre jutó nettó jövedelme meghaladja a szociális vetítési alap háromszorosát, vagy más, hitelt érdemlő módon igazolja, hogy a piaci lakbér megfizetésére a bérleti jogviszony fennállása alatt képes.</w:t>
      </w:r>
    </w:p>
    <w:p w14:paraId="68A8F024"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b)</w:t>
      </w:r>
      <w:r w:rsidRPr="009E01DD">
        <w:rPr>
          <w:rFonts w:cs="Times New Roman"/>
          <w:sz w:val="22"/>
          <w:szCs w:val="22"/>
        </w:rPr>
        <w:tab/>
        <w:t>aki és a vele együtt költöző – Polgári Törvénykönyv szerinti – közeli hozzátartozói nem rendelkeznek Ócsán beköltözhető vagy általuk bérbeadott lakástulajdonnal,</w:t>
      </w:r>
    </w:p>
    <w:p w14:paraId="34117D87"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c)</w:t>
      </w:r>
      <w:r w:rsidRPr="009E01DD">
        <w:rPr>
          <w:rFonts w:cs="Times New Roman"/>
          <w:sz w:val="22"/>
          <w:szCs w:val="22"/>
        </w:rPr>
        <w:tab/>
        <w:t>aki két havi lakbér mértékének megfelelő óvadék megfizetését vállalja.</w:t>
      </w:r>
    </w:p>
    <w:p w14:paraId="1E0985D4"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d)</w:t>
      </w:r>
      <w:r w:rsidRPr="009E01DD">
        <w:rPr>
          <w:rFonts w:cs="Times New Roman"/>
          <w:sz w:val="22"/>
          <w:szCs w:val="22"/>
        </w:rPr>
        <w:tab/>
        <w:t xml:space="preserve">aki a lakásra az 1. mellékletében meghatározott lakbér </w:t>
      </w:r>
      <w:r w:rsidRPr="009E01DD">
        <w:rPr>
          <w:rFonts w:cs="Times New Roman"/>
          <w:sz w:val="22"/>
          <w:szCs w:val="22"/>
        </w:rPr>
        <w:t>mértékét meghaladó legmagasabb összegű ajánlatot teszi és a jövedelmi feltételek vizsgálata alapján valószínűsíthető a hosszútávú fizetőképessége.</w:t>
      </w:r>
    </w:p>
    <w:p w14:paraId="6E5FCB10"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(2) A pályázók azonos mértékű ajánlata esetén a benyújtott pályázatban igazolt jövedelem nagysága dönt. Ebben az esetben az a pályázó lesz jogosult a lakásbérleti szerződés megkötésére, akinek magasabb jövedelme nagyobb garanciát jelent a bérleti díj folyamatos megfizetésére.</w:t>
      </w:r>
    </w:p>
    <w:p w14:paraId="6BFE15BA"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 xml:space="preserve">(3) Önkormányzati </w:t>
      </w:r>
      <w:proofErr w:type="gramStart"/>
      <w:r w:rsidRPr="009E01DD">
        <w:rPr>
          <w:rFonts w:cs="Times New Roman"/>
          <w:sz w:val="22"/>
          <w:szCs w:val="22"/>
        </w:rPr>
        <w:t>lakás piaci</w:t>
      </w:r>
      <w:proofErr w:type="gramEnd"/>
      <w:r w:rsidRPr="009E01DD">
        <w:rPr>
          <w:rFonts w:cs="Times New Roman"/>
          <w:sz w:val="22"/>
          <w:szCs w:val="22"/>
        </w:rPr>
        <w:t xml:space="preserve"> elv alapján történő bérbeadása esetén a bérleti szerződést határozott időre, de legfeljebb 5 évre lehet megkötni. A határozott idő elteltével – amennyiben a bérlő az (1) bekezdésben foglalt feltételeknek továbbra is megfelel, valamint vállalja a piaci lakbér megfizetést és lakbér, külön szolgáltatási díj vagy közüzemi tartozása nincs – a bérleti jogviszony ismételten további legfeljebb 5 évvel meghosszabbítható. A bérleti szerződés meghosszabbítására irányuló kérelmet a szerződés lejárta előtt l</w:t>
      </w:r>
      <w:r w:rsidRPr="009E01DD">
        <w:rPr>
          <w:rFonts w:cs="Times New Roman"/>
          <w:sz w:val="22"/>
          <w:szCs w:val="22"/>
        </w:rPr>
        <w:t>egalább 90 nappal kell a Polgármesteri Hivatalhoz benyújtani.</w:t>
      </w:r>
    </w:p>
    <w:p w14:paraId="0D947696"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(4) Ha a bérleti szerződés meghosszabbítására nem kerül sor, a bérlő minden elhelyezési igény nélkül köteles a vele ott élőkkel együtt elhagyni a lakást és azt kiürítve a bérbeadónak az eredeti bérleti szerződés lejáratának dátumával átadni.</w:t>
      </w:r>
    </w:p>
    <w:p w14:paraId="13960F45"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(5) A bérbeadó a bérleti szerződést a következményekre történő figyelmeztetést tartalmazó eredménytelen írásbeli felszólítás után, a lakások bérletére, valamint az elidegenítésükre vonatkozó egyes szabályokról szóló törvényben meghatározott határidőben akkor mondhatja fel, ha a bérlőnek 3 hónapot meghaladó bérleti díj hátraléka halmozódik fel vagy az óvadék összegét nem egészíti ki. Ha a bérlő a felmondási idő leteltét megelőzően a díjhátralékát rendezi, bérbeadó a felmondást visszavonja.</w:t>
      </w:r>
    </w:p>
    <w:p w14:paraId="7ED47512" w14:textId="77777777" w:rsidR="005B2195" w:rsidRDefault="00FE0D7F" w:rsidP="009E01DD">
      <w:pPr>
        <w:pStyle w:val="Szvegtrzs"/>
        <w:spacing w:after="0" w:line="240" w:lineRule="auto"/>
        <w:jc w:val="both"/>
        <w:rPr>
          <w:rFonts w:cs="Times New Roman"/>
          <w:sz w:val="22"/>
          <w:szCs w:val="22"/>
        </w:rPr>
      </w:pPr>
      <w:r w:rsidRPr="009E01DD">
        <w:rPr>
          <w:rFonts w:cs="Times New Roman"/>
          <w:sz w:val="22"/>
          <w:szCs w:val="22"/>
        </w:rPr>
        <w:t xml:space="preserve">(6) Amennyiben a bérlőnek </w:t>
      </w:r>
      <w:r w:rsidRPr="009E01DD">
        <w:rPr>
          <w:rFonts w:cs="Times New Roman"/>
          <w:sz w:val="22"/>
          <w:szCs w:val="22"/>
        </w:rPr>
        <w:t>díjhátraléka keletkezik, úgy a bérbeadó jogosult a hátralék mértékéig az óvadék összegéből magát kielégíteni. Az óvadékot a bérlő a bérbeadó írásbeli felszólításának kézhezvételét követő 15 napon belül kiegészíteni az eredeti mértékre.</w:t>
      </w:r>
    </w:p>
    <w:p w14:paraId="6C4CFCDA" w14:textId="77777777" w:rsidR="009E01DD" w:rsidRPr="009E01DD" w:rsidRDefault="009E01DD" w:rsidP="009E01DD">
      <w:pPr>
        <w:pStyle w:val="Szvegtrzs"/>
        <w:spacing w:after="0" w:line="240" w:lineRule="auto"/>
        <w:jc w:val="both"/>
        <w:rPr>
          <w:rFonts w:cs="Times New Roman"/>
          <w:sz w:val="22"/>
          <w:szCs w:val="22"/>
        </w:rPr>
      </w:pPr>
    </w:p>
    <w:p w14:paraId="1FE18BDD" w14:textId="77777777" w:rsidR="009E01DD" w:rsidRDefault="00FE0D7F" w:rsidP="009E01DD">
      <w:pPr>
        <w:pStyle w:val="Szvegtrzs"/>
        <w:spacing w:after="0" w:line="240" w:lineRule="auto"/>
        <w:jc w:val="center"/>
        <w:rPr>
          <w:rFonts w:cs="Times New Roman"/>
          <w:b/>
          <w:bCs/>
          <w:sz w:val="22"/>
          <w:szCs w:val="22"/>
        </w:rPr>
      </w:pPr>
      <w:r w:rsidRPr="009E01DD">
        <w:rPr>
          <w:rFonts w:cs="Times New Roman"/>
          <w:b/>
          <w:bCs/>
          <w:sz w:val="22"/>
          <w:szCs w:val="22"/>
        </w:rPr>
        <w:lastRenderedPageBreak/>
        <w:t xml:space="preserve">7. Önkormányzati lakások bérbeadása bérlőkijelölési jog alapján és </w:t>
      </w:r>
    </w:p>
    <w:p w14:paraId="379C3DC8" w14:textId="608D1813" w:rsidR="005B2195" w:rsidRPr="009E01DD" w:rsidRDefault="00FE0D7F" w:rsidP="009E01DD">
      <w:pPr>
        <w:pStyle w:val="Szvegtrzs"/>
        <w:spacing w:after="0" w:line="240" w:lineRule="auto"/>
        <w:jc w:val="center"/>
        <w:rPr>
          <w:rFonts w:cs="Times New Roman"/>
          <w:b/>
          <w:bCs/>
          <w:sz w:val="22"/>
          <w:szCs w:val="22"/>
        </w:rPr>
      </w:pPr>
      <w:r w:rsidRPr="009E01DD">
        <w:rPr>
          <w:rFonts w:cs="Times New Roman"/>
          <w:b/>
          <w:bCs/>
          <w:sz w:val="22"/>
          <w:szCs w:val="22"/>
        </w:rPr>
        <w:t>bérleti jogviszony folytatása jogcímén</w:t>
      </w:r>
    </w:p>
    <w:p w14:paraId="08F475BB" w14:textId="77777777" w:rsidR="009E01DD" w:rsidRDefault="009E01DD" w:rsidP="009E01DD">
      <w:pPr>
        <w:pStyle w:val="Szvegtrzs"/>
        <w:spacing w:after="0" w:line="240" w:lineRule="auto"/>
        <w:rPr>
          <w:rFonts w:cs="Times New Roman"/>
          <w:b/>
          <w:bCs/>
          <w:sz w:val="22"/>
          <w:szCs w:val="22"/>
        </w:rPr>
      </w:pPr>
    </w:p>
    <w:p w14:paraId="5B4CC046" w14:textId="51C2BEE9"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13. §</w:t>
      </w:r>
      <w:r w:rsidR="009E01DD">
        <w:rPr>
          <w:rFonts w:cs="Times New Roman"/>
          <w:b/>
          <w:bCs/>
          <w:sz w:val="22"/>
          <w:szCs w:val="22"/>
        </w:rPr>
        <w:t xml:space="preserve"> </w:t>
      </w:r>
      <w:r w:rsidRPr="009E01DD">
        <w:rPr>
          <w:rFonts w:cs="Times New Roman"/>
          <w:sz w:val="22"/>
          <w:szCs w:val="22"/>
        </w:rPr>
        <w:t>Ócsa Város Önkormányzata a tulajdonában lévő lakásokra más szervnek bérlőkijelölési jogot nem biztosít.</w:t>
      </w:r>
    </w:p>
    <w:p w14:paraId="4E1A9912" w14:textId="77777777" w:rsidR="009E01DD" w:rsidRDefault="009E01DD" w:rsidP="009E01DD">
      <w:pPr>
        <w:pStyle w:val="Szvegtrzs"/>
        <w:spacing w:after="0" w:line="240" w:lineRule="auto"/>
        <w:rPr>
          <w:rFonts w:cs="Times New Roman"/>
          <w:b/>
          <w:bCs/>
          <w:sz w:val="22"/>
          <w:szCs w:val="22"/>
        </w:rPr>
      </w:pPr>
    </w:p>
    <w:p w14:paraId="01E90A78" w14:textId="5B51F88E"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14. §</w:t>
      </w:r>
      <w:r w:rsidR="009E01DD">
        <w:rPr>
          <w:rFonts w:cs="Times New Roman"/>
          <w:b/>
          <w:bCs/>
          <w:sz w:val="22"/>
          <w:szCs w:val="22"/>
        </w:rPr>
        <w:t xml:space="preserve"> </w:t>
      </w:r>
      <w:r w:rsidRPr="009E01DD">
        <w:rPr>
          <w:rFonts w:cs="Times New Roman"/>
          <w:sz w:val="22"/>
          <w:szCs w:val="22"/>
        </w:rPr>
        <w:t>(1) Önkormányzati lakás bérlőjének halála esetén az a személy, akit a Lakás tv. 21. § alapján a bérlő a bérbeadó hozzájárulása nélkül fogadhat be a lakásba, a lakásbérleti jog folytatására jogosult, ha a bérlő a lakásba befogadta és a bérlő halálakor életvitelszerűen a lakásban lakott.</w:t>
      </w:r>
    </w:p>
    <w:p w14:paraId="644340BC"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(2) A bérbeadó tartási szerződés megkötéséhez nem járul hozzá.</w:t>
      </w:r>
    </w:p>
    <w:p w14:paraId="03174D69"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(3) Amennyiben a bérleti jogviszony folytatására jogosult személy nincs és az elhunyt bérlő örököse a halálesetet követő 30 napon belül nem adja át a lakást kiürítve, a 31. naptól a piaci lakbér kétszeresét kell megfizetnie.</w:t>
      </w:r>
    </w:p>
    <w:p w14:paraId="300168D9"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(4) Amennyiben van olyan személy, aki a bérleti jogviszony folytatására jogosult, annak jövedelmi viszonyait vizsgálni kell, a bérbeadó a vizsgálat eredményének függvényében állapítja meg bérlő által fizetendő bérleti díj összegét.</w:t>
      </w:r>
    </w:p>
    <w:p w14:paraId="49E4F95A" w14:textId="77777777" w:rsidR="009E01DD" w:rsidRDefault="009E01DD" w:rsidP="009E01DD">
      <w:pPr>
        <w:pStyle w:val="Szvegtrzs"/>
        <w:spacing w:after="0" w:line="240" w:lineRule="auto"/>
        <w:jc w:val="center"/>
        <w:rPr>
          <w:rFonts w:cs="Times New Roman"/>
          <w:b/>
          <w:bCs/>
          <w:sz w:val="22"/>
          <w:szCs w:val="22"/>
        </w:rPr>
      </w:pPr>
    </w:p>
    <w:p w14:paraId="41200D0C" w14:textId="72B94DA7" w:rsidR="005B2195" w:rsidRPr="009E01DD" w:rsidRDefault="00FE0D7F" w:rsidP="009E01DD">
      <w:pPr>
        <w:pStyle w:val="Szvegtrzs"/>
        <w:spacing w:after="0" w:line="240" w:lineRule="auto"/>
        <w:jc w:val="center"/>
        <w:rPr>
          <w:rFonts w:cs="Times New Roman"/>
          <w:b/>
          <w:bCs/>
          <w:sz w:val="22"/>
          <w:szCs w:val="22"/>
        </w:rPr>
      </w:pPr>
      <w:r w:rsidRPr="009E01DD">
        <w:rPr>
          <w:rFonts w:cs="Times New Roman"/>
          <w:b/>
          <w:bCs/>
          <w:sz w:val="22"/>
          <w:szCs w:val="22"/>
        </w:rPr>
        <w:t>8. A bérleti jogviszony megszűnése</w:t>
      </w:r>
    </w:p>
    <w:p w14:paraId="33FC197A" w14:textId="77777777" w:rsidR="009E01DD" w:rsidRDefault="009E01DD" w:rsidP="009E01DD">
      <w:pPr>
        <w:pStyle w:val="Szvegtrzs"/>
        <w:spacing w:after="0" w:line="240" w:lineRule="auto"/>
        <w:rPr>
          <w:rFonts w:cs="Times New Roman"/>
          <w:b/>
          <w:bCs/>
          <w:sz w:val="22"/>
          <w:szCs w:val="22"/>
        </w:rPr>
      </w:pPr>
    </w:p>
    <w:p w14:paraId="1C54E79D" w14:textId="29F87B66"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15. §</w:t>
      </w:r>
      <w:r w:rsidR="009E01DD">
        <w:rPr>
          <w:rFonts w:cs="Times New Roman"/>
          <w:b/>
          <w:bCs/>
          <w:sz w:val="22"/>
          <w:szCs w:val="22"/>
        </w:rPr>
        <w:t xml:space="preserve"> </w:t>
      </w:r>
      <w:r w:rsidRPr="009E01DD">
        <w:rPr>
          <w:rFonts w:cs="Times New Roman"/>
          <w:sz w:val="22"/>
          <w:szCs w:val="22"/>
        </w:rPr>
        <w:t>(1) Bérleti jogviszony megszűnésekor a bérlő a lakást tiszta, üres, a birtokba vételkori állapotnak megfelelően köteles a bérbeadónak visszaadni.</w:t>
      </w:r>
    </w:p>
    <w:p w14:paraId="0046340D"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(2) A bérleti jogviszony megszűnésekor, amennyiben a bérlő saját költségen beruházást hajtott végre az ingatlanon, és a bérleti szerződés a bérlőnek felróható ok miatt kerül megszüntetésre, a le nem lakott beruházott érték vonatkozásában, a bérlő pénzbeli térítési díjra nem jogosult.</w:t>
      </w:r>
    </w:p>
    <w:p w14:paraId="20478B2D"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(3) Önkormányzati érdekből a bérleti szerződés közös megegyezéssel történő megszűntetése esetén, beleértve a szerződés lejártát is, a bérbeadó másik lakást adhat bérbe a bérlőnek. A bérlő pénzbeli térítésre ez esetben sem jogosult.</w:t>
      </w:r>
    </w:p>
    <w:p w14:paraId="73B2F684"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(4) A bérleti szerződés megszűnése után a jogcím nélküli lakáshasználó másik lakásban való elhelyezésre nem tarthat igényt, elhelyezéséről maga köteles gondoskodni.</w:t>
      </w:r>
    </w:p>
    <w:p w14:paraId="487B87FE" w14:textId="77777777" w:rsidR="009E01DD" w:rsidRDefault="009E01DD" w:rsidP="009E01DD">
      <w:pPr>
        <w:pStyle w:val="Szvegtrzs"/>
        <w:spacing w:after="0" w:line="240" w:lineRule="auto"/>
        <w:jc w:val="center"/>
        <w:rPr>
          <w:rFonts w:cs="Times New Roman"/>
          <w:b/>
          <w:bCs/>
          <w:sz w:val="22"/>
          <w:szCs w:val="22"/>
        </w:rPr>
      </w:pPr>
    </w:p>
    <w:p w14:paraId="33A824E2" w14:textId="3CA2B160" w:rsidR="005B2195" w:rsidRPr="009E01DD" w:rsidRDefault="00FE0D7F" w:rsidP="009E01DD">
      <w:pPr>
        <w:pStyle w:val="Szvegtrzs"/>
        <w:spacing w:after="0" w:line="240" w:lineRule="auto"/>
        <w:jc w:val="center"/>
        <w:rPr>
          <w:rFonts w:cs="Times New Roman"/>
          <w:b/>
          <w:bCs/>
          <w:sz w:val="22"/>
          <w:szCs w:val="22"/>
        </w:rPr>
      </w:pPr>
      <w:r w:rsidRPr="009E01DD">
        <w:rPr>
          <w:rFonts w:cs="Times New Roman"/>
          <w:b/>
          <w:bCs/>
          <w:sz w:val="22"/>
          <w:szCs w:val="22"/>
        </w:rPr>
        <w:t>9. A bérlőtársi szerződés és hozzájárulás a lakásba történő befogadáshoz</w:t>
      </w:r>
    </w:p>
    <w:p w14:paraId="5DB54512" w14:textId="77777777" w:rsidR="009E01DD" w:rsidRDefault="009E01DD" w:rsidP="009E01DD">
      <w:pPr>
        <w:pStyle w:val="Szvegtrzs"/>
        <w:spacing w:after="0" w:line="240" w:lineRule="auto"/>
        <w:rPr>
          <w:rFonts w:cs="Times New Roman"/>
          <w:b/>
          <w:bCs/>
          <w:sz w:val="22"/>
          <w:szCs w:val="22"/>
        </w:rPr>
      </w:pPr>
    </w:p>
    <w:p w14:paraId="7636C1E1" w14:textId="2385049E"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16. §</w:t>
      </w:r>
      <w:r w:rsidR="009E01DD">
        <w:rPr>
          <w:rFonts w:cs="Times New Roman"/>
          <w:b/>
          <w:bCs/>
          <w:sz w:val="22"/>
          <w:szCs w:val="22"/>
        </w:rPr>
        <w:t xml:space="preserve"> </w:t>
      </w:r>
      <w:r w:rsidRPr="009E01DD">
        <w:rPr>
          <w:rFonts w:cs="Times New Roman"/>
          <w:sz w:val="22"/>
          <w:szCs w:val="22"/>
        </w:rPr>
        <w:t xml:space="preserve">Önkormányzati lakás vonatkozásában bérlőtársi szerződés még a házastársak közös </w:t>
      </w:r>
      <w:r w:rsidRPr="009E01DD">
        <w:rPr>
          <w:rFonts w:cs="Times New Roman"/>
          <w:sz w:val="22"/>
          <w:szCs w:val="22"/>
        </w:rPr>
        <w:t>kérésére sem köthető.</w:t>
      </w:r>
    </w:p>
    <w:p w14:paraId="70FDE790" w14:textId="77777777" w:rsidR="009E01DD" w:rsidRDefault="009E01DD" w:rsidP="009E01DD">
      <w:pPr>
        <w:pStyle w:val="Szvegtrzs"/>
        <w:spacing w:after="0" w:line="240" w:lineRule="auto"/>
        <w:rPr>
          <w:rFonts w:cs="Times New Roman"/>
          <w:b/>
          <w:bCs/>
          <w:sz w:val="22"/>
          <w:szCs w:val="22"/>
        </w:rPr>
      </w:pPr>
    </w:p>
    <w:p w14:paraId="22DFE090" w14:textId="1935233E"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17. §</w:t>
      </w:r>
      <w:r w:rsidR="009E01DD">
        <w:rPr>
          <w:rFonts w:cs="Times New Roman"/>
          <w:b/>
          <w:bCs/>
          <w:sz w:val="22"/>
          <w:szCs w:val="22"/>
        </w:rPr>
        <w:t xml:space="preserve"> </w:t>
      </w:r>
      <w:r w:rsidRPr="009E01DD">
        <w:rPr>
          <w:rFonts w:cs="Times New Roman"/>
          <w:sz w:val="22"/>
          <w:szCs w:val="22"/>
        </w:rPr>
        <w:t>A bérlő házastársa, gyermeke, befogadott gyermekének gyermeke, valamint a szülő befogadására a Lakás tv. rendelkezései az irányadóak. A befogadott személyek vonatkozásában, a befogadás tényét 8 napon belül a bérbeadó részére be kell jelenteni.</w:t>
      </w:r>
    </w:p>
    <w:p w14:paraId="5958E6A5" w14:textId="77777777" w:rsidR="009E01DD" w:rsidRDefault="009E01DD" w:rsidP="009E01DD">
      <w:pPr>
        <w:pStyle w:val="Szvegtrzs"/>
        <w:spacing w:after="0" w:line="240" w:lineRule="auto"/>
        <w:rPr>
          <w:rFonts w:cs="Times New Roman"/>
          <w:b/>
          <w:bCs/>
          <w:sz w:val="22"/>
          <w:szCs w:val="22"/>
        </w:rPr>
      </w:pPr>
    </w:p>
    <w:p w14:paraId="5BB96F3A" w14:textId="6E3AE774"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18. §</w:t>
      </w:r>
      <w:r w:rsidR="009E01DD">
        <w:rPr>
          <w:rFonts w:cs="Times New Roman"/>
          <w:b/>
          <w:bCs/>
          <w:sz w:val="22"/>
          <w:szCs w:val="22"/>
        </w:rPr>
        <w:t xml:space="preserve"> </w:t>
      </w:r>
      <w:r w:rsidRPr="009E01DD">
        <w:rPr>
          <w:rFonts w:cs="Times New Roman"/>
          <w:sz w:val="22"/>
          <w:szCs w:val="22"/>
        </w:rPr>
        <w:t>(1) A bérlő a bérbeadó írásbeli hozzájárulása nélkül más személyt a lakásba nem fogadhat be, kivéve a Lakás tv. 21. § (2) bekezdésében meghatározott személyeket.</w:t>
      </w:r>
    </w:p>
    <w:p w14:paraId="73ECFB81"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(2) Bérbeadó a bérlő kérelmére írásban hozzájárulhat a bérlő egyéb hozzátartozójának lakásba történő befogadásához a lakás nagyságától függően, mérlegelést követően.</w:t>
      </w:r>
    </w:p>
    <w:p w14:paraId="6579893C"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(3) A befogadáshoz történő hozzájárulás iránti kérelmet írásban kell a Polgármesteri Hivatalhoz benyújtani.</w:t>
      </w:r>
    </w:p>
    <w:p w14:paraId="0292A8EE"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(4) A bérleti jogviszony bármilyen okból való megszűnését vagy a bérbeadói hozzájárulás határozott idejének leteltét – ide nem értve a hozzájárulás meghosszabbításának esetét – követően 8 napon belül a hozzájárulás alapján befogadott személy köteles a lakást elhagyni. A befogadott személy kiköltözéséről a bérlőnek kell gondoskodnia.</w:t>
      </w:r>
    </w:p>
    <w:p w14:paraId="4F6755AD"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(5) A bérbeadói hozzájárulás a kedvezményezettet nem jogosítja fel a bérleti jogviszony folytatására vagy másik lakásban való elhelyezés igénylésére.</w:t>
      </w:r>
    </w:p>
    <w:p w14:paraId="5A06D44D" w14:textId="77777777" w:rsidR="009E01DD" w:rsidRDefault="009E01DD" w:rsidP="009E01DD">
      <w:pPr>
        <w:pStyle w:val="Szvegtrzs"/>
        <w:spacing w:after="0" w:line="240" w:lineRule="auto"/>
        <w:jc w:val="center"/>
        <w:rPr>
          <w:rFonts w:cs="Times New Roman"/>
          <w:b/>
          <w:bCs/>
          <w:sz w:val="22"/>
          <w:szCs w:val="22"/>
        </w:rPr>
      </w:pPr>
    </w:p>
    <w:p w14:paraId="7BC4D840" w14:textId="77777777" w:rsidR="009E01DD" w:rsidRDefault="00FE0D7F" w:rsidP="009E01DD">
      <w:pPr>
        <w:pStyle w:val="Szvegtrzs"/>
        <w:spacing w:after="0" w:line="240" w:lineRule="auto"/>
        <w:jc w:val="center"/>
        <w:rPr>
          <w:rFonts w:cs="Times New Roman"/>
          <w:b/>
          <w:bCs/>
          <w:sz w:val="22"/>
          <w:szCs w:val="22"/>
        </w:rPr>
      </w:pPr>
      <w:r w:rsidRPr="009E01DD">
        <w:rPr>
          <w:rFonts w:cs="Times New Roman"/>
          <w:b/>
          <w:bCs/>
          <w:sz w:val="22"/>
          <w:szCs w:val="22"/>
        </w:rPr>
        <w:t xml:space="preserve">10. Az önkormányzati lakások lakbérének mértékéről, jellegéről, a megfizetés módjáról, és </w:t>
      </w:r>
    </w:p>
    <w:p w14:paraId="4A4EB5ED" w14:textId="530B839C" w:rsidR="005B2195" w:rsidRPr="009E01DD" w:rsidRDefault="00FE0D7F" w:rsidP="009E01DD">
      <w:pPr>
        <w:pStyle w:val="Szvegtrzs"/>
        <w:spacing w:after="0" w:line="240" w:lineRule="auto"/>
        <w:jc w:val="center"/>
        <w:rPr>
          <w:rFonts w:cs="Times New Roman"/>
          <w:b/>
          <w:bCs/>
          <w:sz w:val="22"/>
          <w:szCs w:val="22"/>
        </w:rPr>
      </w:pPr>
      <w:r w:rsidRPr="009E01DD">
        <w:rPr>
          <w:rFonts w:cs="Times New Roman"/>
          <w:b/>
          <w:bCs/>
          <w:sz w:val="22"/>
          <w:szCs w:val="22"/>
        </w:rPr>
        <w:t>a külön szolgáltatási díjakról</w:t>
      </w:r>
    </w:p>
    <w:p w14:paraId="64A6B89A" w14:textId="77777777" w:rsidR="009E01DD" w:rsidRDefault="009E01DD" w:rsidP="009E01DD">
      <w:pPr>
        <w:pStyle w:val="Szvegtrzs"/>
        <w:spacing w:after="0" w:line="240" w:lineRule="auto"/>
        <w:rPr>
          <w:rFonts w:cs="Times New Roman"/>
          <w:b/>
          <w:bCs/>
          <w:sz w:val="22"/>
          <w:szCs w:val="22"/>
        </w:rPr>
      </w:pPr>
    </w:p>
    <w:p w14:paraId="27683596" w14:textId="365A45AF"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19. §</w:t>
      </w:r>
      <w:r w:rsidR="009E01DD">
        <w:rPr>
          <w:rFonts w:cs="Times New Roman"/>
          <w:b/>
          <w:bCs/>
          <w:sz w:val="22"/>
          <w:szCs w:val="22"/>
        </w:rPr>
        <w:t xml:space="preserve"> </w:t>
      </w:r>
      <w:r w:rsidRPr="009E01DD">
        <w:rPr>
          <w:rFonts w:cs="Times New Roman"/>
          <w:sz w:val="22"/>
          <w:szCs w:val="22"/>
        </w:rPr>
        <w:t>(1) Az önkormányzati tulajdonú lakások lakbérek mértékét a rendelet 1. melléklete tartalmazza.</w:t>
      </w:r>
    </w:p>
    <w:p w14:paraId="63DC84FF"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 xml:space="preserve">(2) A bérbeadónak a költségelv alapon meghatározott lakbérű bérlakások esetében legalább olyan mértékű lakbéreket kell megállapítania, amelyek fedezik az adott bérlakás üzemeltetésével, fenntartásával, </w:t>
      </w:r>
      <w:r w:rsidRPr="009E01DD">
        <w:rPr>
          <w:rFonts w:cs="Times New Roman"/>
          <w:sz w:val="22"/>
          <w:szCs w:val="22"/>
        </w:rPr>
        <w:lastRenderedPageBreak/>
        <w:t>karbantartásával és felújításával, a lakásberendezések szükséges pótlásával, cseréjével, valamint az épülettel, az épület berendezéseivel kapcsolatos költségeket.</w:t>
      </w:r>
    </w:p>
    <w:p w14:paraId="1DE70BBF"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(3) Az önkormányzati lakás bérlője köteles megtéríteni az e rendeletbe foglaltak alapján az általa bérelt önkormányzati lakásra meghatározott lakbért, valamint a bérbeadó által nyújtott és a szerződésben – vagy más megállapodásban – meghatározott külön szolgáltatás díját és – amennyiben a szolgáltatókkal nem a bérlő köt közvetlenül szerződést – a továbbszámlázott rezsiköltségeket.</w:t>
      </w:r>
    </w:p>
    <w:p w14:paraId="43BA6173"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(4) Az önkormányzati lakás bérlője a külön szolgáltatások körébe tartozó szolgáltatásokért – különösen, ha a szolgáltatást és közüzemi szolgáltatást a bérbeadó harmadik személytől veszi igénybe vagy harmadik személy közreműködésével nyújtja – azt a díjat köteles megtéríteni, amennyibe az adott szolgáltatás nyújtása a bérbeadónak az önkormányzati lakás vonatkozásában került. Ha a bérbeadó a szolgáltatást harmadik személy közreműködésével nyújtja, megállapodhat a szolgáltatást nyújtó harmadik személlyel, hogy</w:t>
      </w:r>
      <w:r w:rsidRPr="009E01DD">
        <w:rPr>
          <w:rFonts w:cs="Times New Roman"/>
          <w:sz w:val="22"/>
          <w:szCs w:val="22"/>
        </w:rPr>
        <w:t xml:space="preserve"> a szolgáltatást nyújtó a szolgáltatásért esedékes díjat közvetlenül az önkormányzati lakás bérlőjétől beszedheti.</w:t>
      </w:r>
    </w:p>
    <w:p w14:paraId="6039420E"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(5) A bérbeadó a szociális helyzet alapján bérbeadott lakások bérleti díját évente egy alkalommal – legkésőbb minden év február hónapban felülvizsgálhatja.</w:t>
      </w:r>
    </w:p>
    <w:p w14:paraId="0FA805A8"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(6) A bérbeadó a költségelven bérbeadott lakások bérleti díját minden év február végéig felülvizsgálja az adott lakás komfortfokozata, alapterülete, minősége, a lakóépület állapota, a településen belüli fekvése, forgalmi értéke, továbbá az előző évi költségelemzési adatai alapján.</w:t>
      </w:r>
    </w:p>
    <w:p w14:paraId="3BEDA718"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 xml:space="preserve">(7) Amennyiben az (5) bekezdés szerinti felülvizsgálatot követően megállapításra kerül, hogy a szociális lakbér fizetésére a bérlő nem jogosult, a részére megállapított szociális lakbér és a piaci lakbér különbözetének összegét a Ptk. 6:47. § (2) bekezdésében és (4) bekezdésében meghatározott </w:t>
      </w:r>
      <w:proofErr w:type="spellStart"/>
      <w:r w:rsidRPr="009E01DD">
        <w:rPr>
          <w:rFonts w:cs="Times New Roman"/>
          <w:sz w:val="22"/>
          <w:szCs w:val="22"/>
        </w:rPr>
        <w:t>kamataival</w:t>
      </w:r>
      <w:proofErr w:type="spellEnd"/>
      <w:r w:rsidRPr="009E01DD">
        <w:rPr>
          <w:rFonts w:cs="Times New Roman"/>
          <w:sz w:val="22"/>
          <w:szCs w:val="22"/>
        </w:rPr>
        <w:t xml:space="preserve"> együtt köteles megfizetni. A bérlőt e kötelezettségéről a szociális lakbérre való jogosultságot megállapító bérbeadói nyilatkozatban tájékoztatni kell.</w:t>
      </w:r>
    </w:p>
    <w:p w14:paraId="12CC3E5B" w14:textId="77777777" w:rsidR="009E01DD" w:rsidRDefault="009E01DD" w:rsidP="009E01DD">
      <w:pPr>
        <w:pStyle w:val="Szvegtrzs"/>
        <w:spacing w:after="0" w:line="240" w:lineRule="auto"/>
        <w:jc w:val="center"/>
        <w:rPr>
          <w:rFonts w:cs="Times New Roman"/>
          <w:b/>
          <w:bCs/>
          <w:sz w:val="22"/>
          <w:szCs w:val="22"/>
        </w:rPr>
      </w:pPr>
    </w:p>
    <w:p w14:paraId="27300BE0" w14:textId="40302A1C" w:rsidR="005B2195" w:rsidRPr="009E01DD" w:rsidRDefault="00FE0D7F" w:rsidP="009E01DD">
      <w:pPr>
        <w:pStyle w:val="Szvegtrzs"/>
        <w:spacing w:after="0" w:line="240" w:lineRule="auto"/>
        <w:jc w:val="center"/>
        <w:rPr>
          <w:rFonts w:cs="Times New Roman"/>
          <w:b/>
          <w:bCs/>
          <w:sz w:val="22"/>
          <w:szCs w:val="22"/>
        </w:rPr>
      </w:pPr>
      <w:r w:rsidRPr="009E01DD">
        <w:rPr>
          <w:rFonts w:cs="Times New Roman"/>
          <w:b/>
          <w:bCs/>
          <w:sz w:val="22"/>
          <w:szCs w:val="22"/>
        </w:rPr>
        <w:t>11. Önkormányzati tulajdonú lakások elidegenítése</w:t>
      </w:r>
    </w:p>
    <w:p w14:paraId="29969115" w14:textId="77777777" w:rsidR="009E01DD" w:rsidRDefault="009E01DD" w:rsidP="009E01DD">
      <w:pPr>
        <w:pStyle w:val="Szvegtrzs"/>
        <w:spacing w:after="0" w:line="240" w:lineRule="auto"/>
        <w:rPr>
          <w:rFonts w:cs="Times New Roman"/>
          <w:b/>
          <w:bCs/>
          <w:sz w:val="22"/>
          <w:szCs w:val="22"/>
        </w:rPr>
      </w:pPr>
    </w:p>
    <w:p w14:paraId="5035B6F4" w14:textId="4D136007"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20. §</w:t>
      </w:r>
      <w:r w:rsidR="009E01DD">
        <w:rPr>
          <w:rFonts w:cs="Times New Roman"/>
          <w:b/>
          <w:bCs/>
          <w:sz w:val="22"/>
          <w:szCs w:val="22"/>
        </w:rPr>
        <w:t xml:space="preserve"> </w:t>
      </w:r>
      <w:r w:rsidRPr="009E01DD">
        <w:rPr>
          <w:rFonts w:cs="Times New Roman"/>
          <w:sz w:val="22"/>
          <w:szCs w:val="22"/>
        </w:rPr>
        <w:t>(1) A lakások csak abban az esetben idegeníthetők el, ha a képviselő-testület a lakásokat értékesítésre jelöli ki.</w:t>
      </w:r>
    </w:p>
    <w:p w14:paraId="37B8979E"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(2) A törvény alapján elővásárlásra jogosult részére a lakás eladásra történő kijelölését követő 15 napon belül írásban ajánlatot kell tenni.</w:t>
      </w:r>
    </w:p>
    <w:p w14:paraId="3F9D4E3B"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(3) Az ajánlatnak tartalmaznia kell a rendeletben meghatározott értékesítési és fizetési feltételeket.</w:t>
      </w:r>
    </w:p>
    <w:p w14:paraId="10CF125D"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(4) Az ajánlati kötöttség időtartama az ajánlat kézhezvételétől számított 30 nap.</w:t>
      </w:r>
    </w:p>
    <w:p w14:paraId="730046F5"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 xml:space="preserve">(5) Amennyiben az elővásárlási jog jogosultjának lakbér, közüzemi díj, vagy a bérleti jogviszonyból eredő tartozása van, részére a lakás csak abban az </w:t>
      </w:r>
      <w:r w:rsidRPr="009E01DD">
        <w:rPr>
          <w:rFonts w:cs="Times New Roman"/>
          <w:sz w:val="22"/>
          <w:szCs w:val="22"/>
        </w:rPr>
        <w:t>esetben idegeníthető el, ha az adásvételi szerződés megkötéséig hátralékát megfizeti.</w:t>
      </w:r>
    </w:p>
    <w:p w14:paraId="70C73641" w14:textId="77777777" w:rsidR="009E01DD" w:rsidRDefault="009E01DD" w:rsidP="009E01DD">
      <w:pPr>
        <w:pStyle w:val="Szvegtrzs"/>
        <w:spacing w:after="0" w:line="240" w:lineRule="auto"/>
        <w:rPr>
          <w:rFonts w:cs="Times New Roman"/>
          <w:b/>
          <w:bCs/>
          <w:sz w:val="22"/>
          <w:szCs w:val="22"/>
        </w:rPr>
      </w:pPr>
    </w:p>
    <w:p w14:paraId="16B76E0E" w14:textId="3A8DC0A4"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21. §</w:t>
      </w:r>
      <w:r w:rsidR="009E01DD">
        <w:rPr>
          <w:rFonts w:cs="Times New Roman"/>
          <w:b/>
          <w:bCs/>
          <w:sz w:val="22"/>
          <w:szCs w:val="22"/>
        </w:rPr>
        <w:t xml:space="preserve"> </w:t>
      </w:r>
      <w:r w:rsidRPr="009E01DD">
        <w:rPr>
          <w:rFonts w:cs="Times New Roman"/>
          <w:sz w:val="22"/>
          <w:szCs w:val="22"/>
        </w:rPr>
        <w:t>(1) Az elővásárlásra jogosult kérelmére 15 évi részletfizetési kedvezményt biztosít az önkormányzat. A szerződés megkötésekor a megállapított vételár 20 %-át egy összegben kell megfizetni, a fennmaradó részt havi egyenlő részletekben köteles a vevő megfizetni a Ptk. szerinti pénztartozás esetén megállapítható kamattal terhelten.</w:t>
      </w:r>
    </w:p>
    <w:p w14:paraId="1605CB68"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(2) Ha a vevő a vételárat a szerződés megkötésekor egy összegben fizeti meg, a vételár 3 %-</w:t>
      </w:r>
      <w:proofErr w:type="spellStart"/>
      <w:r w:rsidRPr="009E01DD">
        <w:rPr>
          <w:rFonts w:cs="Times New Roman"/>
          <w:sz w:val="22"/>
          <w:szCs w:val="22"/>
        </w:rPr>
        <w:t>ának</w:t>
      </w:r>
      <w:proofErr w:type="spellEnd"/>
      <w:r w:rsidRPr="009E01DD">
        <w:rPr>
          <w:rFonts w:cs="Times New Roman"/>
          <w:sz w:val="22"/>
          <w:szCs w:val="22"/>
        </w:rPr>
        <w:t xml:space="preserve"> megfelelő összegű vételár-engedmény illeti meg.</w:t>
      </w:r>
    </w:p>
    <w:p w14:paraId="775910B9"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(3) Ha a vevő a vételár-hátralékot, a szerződésben megállapított részletfizetési kedvezményes időszak felének lejárta előtt, egy összegben fizeti meg, a vételár-hátralék 2 %-</w:t>
      </w:r>
      <w:proofErr w:type="spellStart"/>
      <w:r w:rsidRPr="009E01DD">
        <w:rPr>
          <w:rFonts w:cs="Times New Roman"/>
          <w:sz w:val="22"/>
          <w:szCs w:val="22"/>
        </w:rPr>
        <w:t>ának</w:t>
      </w:r>
      <w:proofErr w:type="spellEnd"/>
      <w:r w:rsidRPr="009E01DD">
        <w:rPr>
          <w:rFonts w:cs="Times New Roman"/>
          <w:sz w:val="22"/>
          <w:szCs w:val="22"/>
        </w:rPr>
        <w:t xml:space="preserve"> megfelelő összegű vételárengedmény illeti meg.</w:t>
      </w:r>
    </w:p>
    <w:p w14:paraId="2EE36F09"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 xml:space="preserve">(4) A (2)–(3) bekezdésekben meghatározott mértékű vételár-engedményt egyösszegű kifizetés esetén az adásvételi szerződés aláírásával egyidejűleg érvényesítheti a vevő, míg részletfizetés esetén a vételár-hátralék határidő </w:t>
      </w:r>
      <w:r w:rsidRPr="009E01DD">
        <w:rPr>
          <w:rFonts w:cs="Times New Roman"/>
          <w:sz w:val="22"/>
          <w:szCs w:val="22"/>
        </w:rPr>
        <w:t>előtti kifizetésére irányuló kérelmét követően esedékes.</w:t>
      </w:r>
    </w:p>
    <w:p w14:paraId="66278069"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(5) Ha a vevő az elővásárlási jog alapján vásárolt lakást 5 éven belül elidegeníti, a vevő a kapott vételár-engedményt köteles az eladónak - az adásvételi szerződés megkötését követő 15 napon belül - megtéríteni, és a vételár-hátralék egy összegben esedékessé válik.</w:t>
      </w:r>
    </w:p>
    <w:p w14:paraId="14763BAD"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(6) Az (5) bekezdésben foglalt vételár-engedmény megtérítése alól a képviselő-testület felmentést akkor adhat, ha a vevő</w:t>
      </w:r>
    </w:p>
    <w:p w14:paraId="16DC152C"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a)</w:t>
      </w:r>
      <w:r w:rsidRPr="009E01DD">
        <w:rPr>
          <w:rFonts w:cs="Times New Roman"/>
          <w:sz w:val="22"/>
          <w:szCs w:val="22"/>
        </w:rPr>
        <w:tab/>
        <w:t>egészségügyi ok,</w:t>
      </w:r>
    </w:p>
    <w:p w14:paraId="1424EABD"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b)</w:t>
      </w:r>
      <w:r w:rsidRPr="009E01DD">
        <w:rPr>
          <w:rFonts w:cs="Times New Roman"/>
          <w:sz w:val="22"/>
          <w:szCs w:val="22"/>
        </w:rPr>
        <w:tab/>
        <w:t xml:space="preserve">lényeges személyi körülményeinek, így különösen a vele állandó jelleggel jogszerűen </w:t>
      </w:r>
      <w:proofErr w:type="spellStart"/>
      <w:r w:rsidRPr="009E01DD">
        <w:rPr>
          <w:rFonts w:cs="Times New Roman"/>
          <w:sz w:val="22"/>
          <w:szCs w:val="22"/>
        </w:rPr>
        <w:t>együttlakó</w:t>
      </w:r>
      <w:proofErr w:type="spellEnd"/>
      <w:r w:rsidRPr="009E01DD">
        <w:rPr>
          <w:rFonts w:cs="Times New Roman"/>
          <w:sz w:val="22"/>
          <w:szCs w:val="22"/>
        </w:rPr>
        <w:t xml:space="preserve"> személyek számának megváltozása miatt idegeníti el a lakást, feltéve, ha a vételárat újabb lakás szerzésére fordítja.</w:t>
      </w:r>
    </w:p>
    <w:p w14:paraId="649EE2AC" w14:textId="77777777" w:rsidR="009E01DD" w:rsidRDefault="009E01DD" w:rsidP="009E01DD">
      <w:pPr>
        <w:pStyle w:val="Szvegtrzs"/>
        <w:spacing w:after="0" w:line="240" w:lineRule="auto"/>
        <w:rPr>
          <w:rFonts w:cs="Times New Roman"/>
          <w:b/>
          <w:bCs/>
          <w:sz w:val="22"/>
          <w:szCs w:val="22"/>
        </w:rPr>
      </w:pPr>
    </w:p>
    <w:p w14:paraId="3B1BD00A" w14:textId="22B0EED7"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lastRenderedPageBreak/>
        <w:t>22. §</w:t>
      </w:r>
      <w:r w:rsidR="009E01DD">
        <w:rPr>
          <w:rFonts w:cs="Times New Roman"/>
          <w:b/>
          <w:bCs/>
          <w:sz w:val="22"/>
          <w:szCs w:val="22"/>
        </w:rPr>
        <w:t xml:space="preserve"> </w:t>
      </w:r>
      <w:r w:rsidRPr="009E01DD">
        <w:rPr>
          <w:rFonts w:cs="Times New Roman"/>
          <w:sz w:val="22"/>
          <w:szCs w:val="22"/>
        </w:rPr>
        <w:t>(1) Az elővásárlási joggal nem érintett lakás esetén a lakás eladását pályázat útján kell meghirdetni és a legmagasabb vételi ajánlatot tevőnek kell értékesíteni.</w:t>
      </w:r>
    </w:p>
    <w:p w14:paraId="3508D53E"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(2) A vételárat – kivéve, ha a képviselő-testület másként nem rendelkezik – egy összegben kell a szerződés megkötésekor megfizetni.</w:t>
      </w:r>
    </w:p>
    <w:p w14:paraId="157E5137" w14:textId="77777777" w:rsidR="009E01DD" w:rsidRDefault="009E01DD" w:rsidP="009E01DD">
      <w:pPr>
        <w:pStyle w:val="Szvegtrzs"/>
        <w:spacing w:after="0" w:line="240" w:lineRule="auto"/>
        <w:rPr>
          <w:rFonts w:cs="Times New Roman"/>
          <w:b/>
          <w:bCs/>
          <w:sz w:val="22"/>
          <w:szCs w:val="22"/>
        </w:rPr>
      </w:pPr>
    </w:p>
    <w:p w14:paraId="4E358366" w14:textId="20ADE6D5"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23. §</w:t>
      </w:r>
      <w:r w:rsidR="009E01DD">
        <w:rPr>
          <w:rFonts w:cs="Times New Roman"/>
          <w:b/>
          <w:bCs/>
          <w:sz w:val="22"/>
          <w:szCs w:val="22"/>
        </w:rPr>
        <w:t xml:space="preserve"> </w:t>
      </w:r>
      <w:r w:rsidRPr="009E01DD">
        <w:rPr>
          <w:rFonts w:cs="Times New Roman"/>
          <w:sz w:val="22"/>
          <w:szCs w:val="22"/>
        </w:rPr>
        <w:t>Pályázati úton bérbe adandó lakás bentlakó bérlője előbérleti jogot élvez, - azaz jogosult a pályázati feltételek teljesítésével folytatni a bérleti jogviszonyt, - ha az összességében legkedvezőbb pályázat elemeit elfogadja és az önkormányzattal új bérleti jogviszonyt létesít.</w:t>
      </w:r>
    </w:p>
    <w:p w14:paraId="3ECCE3A1" w14:textId="77777777" w:rsidR="009E01DD" w:rsidRDefault="009E01DD" w:rsidP="009E01DD">
      <w:pPr>
        <w:pStyle w:val="Szvegtrzs"/>
        <w:spacing w:after="0" w:line="240" w:lineRule="auto"/>
        <w:rPr>
          <w:rFonts w:cs="Times New Roman"/>
          <w:b/>
          <w:bCs/>
          <w:sz w:val="22"/>
          <w:szCs w:val="22"/>
        </w:rPr>
      </w:pPr>
    </w:p>
    <w:p w14:paraId="488773DB" w14:textId="62088CFB"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24. §</w:t>
      </w:r>
      <w:r w:rsidR="009E01DD">
        <w:rPr>
          <w:rFonts w:cs="Times New Roman"/>
          <w:b/>
          <w:bCs/>
          <w:sz w:val="22"/>
          <w:szCs w:val="22"/>
        </w:rPr>
        <w:t xml:space="preserve"> </w:t>
      </w:r>
      <w:r w:rsidRPr="009E01DD">
        <w:rPr>
          <w:rFonts w:cs="Times New Roman"/>
          <w:sz w:val="22"/>
          <w:szCs w:val="22"/>
        </w:rPr>
        <w:t>Ha a vevő a vételárat a szerződés aláírásakor egy összegben nem fizeti meg, az önkormányzat javára az ingatlan-nyilvántartásba a vételár-hátralék és járuléka erejéig jelzálogjogot, valamint a vételár teljes megfizetésének időtartamára elidegenítési és terhelési tilalmat kell bejegyezni.</w:t>
      </w:r>
    </w:p>
    <w:p w14:paraId="1F7778FD" w14:textId="77777777" w:rsidR="009E01DD" w:rsidRDefault="009E01DD" w:rsidP="009E01DD">
      <w:pPr>
        <w:pStyle w:val="Szvegtrzs"/>
        <w:spacing w:after="0" w:line="240" w:lineRule="auto"/>
        <w:rPr>
          <w:rFonts w:cs="Times New Roman"/>
          <w:b/>
          <w:bCs/>
          <w:sz w:val="22"/>
          <w:szCs w:val="22"/>
        </w:rPr>
      </w:pPr>
    </w:p>
    <w:p w14:paraId="7F615B3A" w14:textId="71571B71"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25. §</w:t>
      </w:r>
      <w:r w:rsidR="009E01DD">
        <w:rPr>
          <w:rFonts w:cs="Times New Roman"/>
          <w:b/>
          <w:bCs/>
          <w:sz w:val="22"/>
          <w:szCs w:val="22"/>
        </w:rPr>
        <w:t xml:space="preserve"> </w:t>
      </w:r>
      <w:r w:rsidRPr="009E01DD">
        <w:rPr>
          <w:rFonts w:cs="Times New Roman"/>
          <w:sz w:val="22"/>
          <w:szCs w:val="22"/>
        </w:rPr>
        <w:t>Az önkormányzat a lakások elidegenítéséből származó bevételeit az alábbi célokra használhatja fel:</w:t>
      </w:r>
    </w:p>
    <w:p w14:paraId="54F5B3FC"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a)</w:t>
      </w:r>
      <w:r w:rsidRPr="009E01DD">
        <w:rPr>
          <w:rFonts w:cs="Times New Roman"/>
          <w:sz w:val="22"/>
          <w:szCs w:val="22"/>
        </w:rPr>
        <w:tab/>
        <w:t>az önkormányzat tulajdonában lévő lakóépületek felújítására és korszerűsítésére,</w:t>
      </w:r>
    </w:p>
    <w:p w14:paraId="7106A462"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b)</w:t>
      </w:r>
      <w:r w:rsidRPr="009E01DD">
        <w:rPr>
          <w:rFonts w:cs="Times New Roman"/>
          <w:sz w:val="22"/>
          <w:szCs w:val="22"/>
        </w:rPr>
        <w:tab/>
        <w:t>új lakás vásárlására, építésére,</w:t>
      </w:r>
    </w:p>
    <w:p w14:paraId="26DD3BA3" w14:textId="77777777" w:rsidR="005B2195" w:rsidRPr="009E01DD" w:rsidRDefault="00FE0D7F" w:rsidP="009E01DD">
      <w:pPr>
        <w:pStyle w:val="Szvegtrzs"/>
        <w:spacing w:after="0" w:line="240" w:lineRule="auto"/>
        <w:ind w:left="580" w:hanging="560"/>
        <w:jc w:val="both"/>
        <w:rPr>
          <w:rFonts w:cs="Times New Roman"/>
          <w:sz w:val="22"/>
          <w:szCs w:val="22"/>
        </w:rPr>
      </w:pPr>
      <w:r w:rsidRPr="009E01DD">
        <w:rPr>
          <w:rFonts w:cs="Times New Roman"/>
          <w:sz w:val="22"/>
          <w:szCs w:val="22"/>
        </w:rPr>
        <w:t>c)</w:t>
      </w:r>
      <w:r w:rsidRPr="009E01DD">
        <w:rPr>
          <w:rFonts w:cs="Times New Roman"/>
          <w:sz w:val="22"/>
          <w:szCs w:val="22"/>
        </w:rPr>
        <w:tab/>
        <w:t xml:space="preserve">telkek kialakítására, </w:t>
      </w:r>
      <w:proofErr w:type="spellStart"/>
      <w:r w:rsidRPr="009E01DD">
        <w:rPr>
          <w:rFonts w:cs="Times New Roman"/>
          <w:sz w:val="22"/>
          <w:szCs w:val="22"/>
        </w:rPr>
        <w:t>közművesítésére</w:t>
      </w:r>
      <w:proofErr w:type="spellEnd"/>
      <w:r w:rsidRPr="009E01DD">
        <w:rPr>
          <w:rFonts w:cs="Times New Roman"/>
          <w:sz w:val="22"/>
          <w:szCs w:val="22"/>
        </w:rPr>
        <w:t>.</w:t>
      </w:r>
    </w:p>
    <w:p w14:paraId="57F1934A" w14:textId="77777777" w:rsidR="009E01DD" w:rsidRDefault="009E01DD" w:rsidP="009E01DD">
      <w:pPr>
        <w:pStyle w:val="Szvegtrzs"/>
        <w:spacing w:after="0" w:line="240" w:lineRule="auto"/>
        <w:rPr>
          <w:rFonts w:cs="Times New Roman"/>
          <w:b/>
          <w:bCs/>
          <w:sz w:val="22"/>
          <w:szCs w:val="22"/>
        </w:rPr>
      </w:pPr>
    </w:p>
    <w:p w14:paraId="5D5A8946" w14:textId="16462802"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26. §</w:t>
      </w:r>
      <w:r w:rsidR="009E01DD">
        <w:rPr>
          <w:rFonts w:cs="Times New Roman"/>
          <w:b/>
          <w:bCs/>
          <w:sz w:val="22"/>
          <w:szCs w:val="22"/>
        </w:rPr>
        <w:t xml:space="preserve"> </w:t>
      </w:r>
      <w:r w:rsidRPr="009E01DD">
        <w:rPr>
          <w:rFonts w:cs="Times New Roman"/>
          <w:sz w:val="22"/>
          <w:szCs w:val="22"/>
        </w:rPr>
        <w:t>Az Önkormányzat e rendeletben foglaltak szerint bérbeadásra kerülő lakásainak jegyzékét a 2. melléklet tartalmazza.</w:t>
      </w:r>
    </w:p>
    <w:p w14:paraId="7E6AD90D" w14:textId="77777777" w:rsidR="009E01DD" w:rsidRDefault="009E01DD" w:rsidP="009E01DD">
      <w:pPr>
        <w:pStyle w:val="Szvegtrzs"/>
        <w:spacing w:after="0" w:line="240" w:lineRule="auto"/>
        <w:jc w:val="center"/>
        <w:rPr>
          <w:rFonts w:cs="Times New Roman"/>
          <w:b/>
          <w:bCs/>
          <w:sz w:val="22"/>
          <w:szCs w:val="22"/>
        </w:rPr>
      </w:pPr>
    </w:p>
    <w:p w14:paraId="75512C4D" w14:textId="1C798EE0" w:rsidR="005B2195" w:rsidRPr="009E01DD" w:rsidRDefault="00FE0D7F" w:rsidP="009E01DD">
      <w:pPr>
        <w:pStyle w:val="Szvegtrzs"/>
        <w:spacing w:after="0" w:line="240" w:lineRule="auto"/>
        <w:jc w:val="center"/>
        <w:rPr>
          <w:rFonts w:cs="Times New Roman"/>
          <w:b/>
          <w:bCs/>
          <w:sz w:val="22"/>
          <w:szCs w:val="22"/>
        </w:rPr>
      </w:pPr>
      <w:r w:rsidRPr="009E01DD">
        <w:rPr>
          <w:rFonts w:cs="Times New Roman"/>
          <w:b/>
          <w:bCs/>
          <w:sz w:val="22"/>
          <w:szCs w:val="22"/>
        </w:rPr>
        <w:t>12. Átmeneti rendelkezések</w:t>
      </w:r>
    </w:p>
    <w:p w14:paraId="2F5966D0" w14:textId="77777777" w:rsidR="009E01DD" w:rsidRDefault="009E01DD" w:rsidP="009E01DD">
      <w:pPr>
        <w:pStyle w:val="Szvegtrzs"/>
        <w:spacing w:after="0" w:line="240" w:lineRule="auto"/>
        <w:rPr>
          <w:rFonts w:cs="Times New Roman"/>
          <w:b/>
          <w:bCs/>
          <w:sz w:val="22"/>
          <w:szCs w:val="22"/>
        </w:rPr>
      </w:pPr>
    </w:p>
    <w:p w14:paraId="73BA34A6" w14:textId="49575399"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27. §</w:t>
      </w:r>
      <w:r w:rsidR="009E01DD">
        <w:rPr>
          <w:rFonts w:cs="Times New Roman"/>
          <w:b/>
          <w:bCs/>
          <w:sz w:val="22"/>
          <w:szCs w:val="22"/>
        </w:rPr>
        <w:t xml:space="preserve"> </w:t>
      </w:r>
      <w:r w:rsidRPr="009E01DD">
        <w:rPr>
          <w:rFonts w:cs="Times New Roman"/>
          <w:sz w:val="22"/>
          <w:szCs w:val="22"/>
        </w:rPr>
        <w:t xml:space="preserve">(1) A rendeletet – a (2)–(3) bekezdésben foglaltak </w:t>
      </w:r>
      <w:r w:rsidRPr="009E01DD">
        <w:rPr>
          <w:rFonts w:cs="Times New Roman"/>
          <w:sz w:val="22"/>
          <w:szCs w:val="22"/>
        </w:rPr>
        <w:t>kivételével – a hatályba lépését megelőzően létrejött bérleti jogviszonyokra is alkalmazni kell.</w:t>
      </w:r>
    </w:p>
    <w:p w14:paraId="4982BC57"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(2) A rendelet hatályba lépése előtt létrejött határozatlan idejű bérleti jogviszonyok esetében a bérleti jogviszony megszűnéséig a bérbeadási jogcím és a fizetendő lakbér tekintetében a 2025. május 31-én hatályos bérleti szerződésben foglaltakat kell alkalmazni. Ha a szerződés megszűnésekor van a bérleti jogviszony folytatására jogosult, vele már csak a rendeletben foglaltak szerint köthető szerződés.</w:t>
      </w:r>
    </w:p>
    <w:p w14:paraId="37802F25" w14:textId="77777777" w:rsidR="005B2195" w:rsidRPr="009E01DD" w:rsidRDefault="00FE0D7F" w:rsidP="009E01DD">
      <w:pPr>
        <w:pStyle w:val="Szvegtrzs"/>
        <w:spacing w:after="0" w:line="240" w:lineRule="auto"/>
        <w:jc w:val="both"/>
        <w:rPr>
          <w:rFonts w:cs="Times New Roman"/>
          <w:sz w:val="22"/>
          <w:szCs w:val="22"/>
        </w:rPr>
      </w:pPr>
      <w:r w:rsidRPr="009E01DD">
        <w:rPr>
          <w:rFonts w:cs="Times New Roman"/>
          <w:sz w:val="22"/>
          <w:szCs w:val="22"/>
        </w:rPr>
        <w:t>(3) A rendelet hatályba lépése előtt létrejött határozott idejű, valamennyi esetben 2025. évben lejáró bérleti jogviszonyoknál a bérleti jogviszony megszűnéséig a 2025. május 31-én hatályos bérleti szerződést kell alkalmazni. A szerződés – a feltételek fennállása esetén – már csak a rendeletben foglaltak szerint hosszabbítható meg.</w:t>
      </w:r>
    </w:p>
    <w:p w14:paraId="44A53291" w14:textId="77777777" w:rsidR="009E01DD" w:rsidRDefault="009E01DD" w:rsidP="009E01DD">
      <w:pPr>
        <w:pStyle w:val="Szvegtrzs"/>
        <w:spacing w:after="0" w:line="240" w:lineRule="auto"/>
        <w:jc w:val="center"/>
        <w:rPr>
          <w:rFonts w:cs="Times New Roman"/>
          <w:b/>
          <w:bCs/>
          <w:sz w:val="22"/>
          <w:szCs w:val="22"/>
        </w:rPr>
      </w:pPr>
    </w:p>
    <w:p w14:paraId="4B9D7A9A" w14:textId="362F037A" w:rsidR="005B2195" w:rsidRPr="009E01DD" w:rsidRDefault="00FE0D7F" w:rsidP="009E01DD">
      <w:pPr>
        <w:pStyle w:val="Szvegtrzs"/>
        <w:spacing w:after="0" w:line="240" w:lineRule="auto"/>
        <w:jc w:val="center"/>
        <w:rPr>
          <w:rFonts w:cs="Times New Roman"/>
          <w:b/>
          <w:bCs/>
          <w:sz w:val="22"/>
          <w:szCs w:val="22"/>
        </w:rPr>
      </w:pPr>
      <w:r w:rsidRPr="009E01DD">
        <w:rPr>
          <w:rFonts w:cs="Times New Roman"/>
          <w:b/>
          <w:bCs/>
          <w:sz w:val="22"/>
          <w:szCs w:val="22"/>
        </w:rPr>
        <w:t>13. Záró rendelkezések</w:t>
      </w:r>
    </w:p>
    <w:p w14:paraId="6F8D6FB2" w14:textId="77777777" w:rsidR="009E01DD" w:rsidRDefault="009E01DD" w:rsidP="009E01DD">
      <w:pPr>
        <w:pStyle w:val="Szvegtrzs"/>
        <w:spacing w:after="0" w:line="240" w:lineRule="auto"/>
        <w:rPr>
          <w:rFonts w:cs="Times New Roman"/>
          <w:b/>
          <w:bCs/>
          <w:sz w:val="22"/>
          <w:szCs w:val="22"/>
        </w:rPr>
      </w:pPr>
    </w:p>
    <w:p w14:paraId="7683F803" w14:textId="5043D347" w:rsidR="005B2195" w:rsidRPr="009E01DD" w:rsidRDefault="00FE0D7F" w:rsidP="009E01DD">
      <w:pPr>
        <w:pStyle w:val="Szvegtrzs"/>
        <w:spacing w:after="0" w:line="240" w:lineRule="auto"/>
        <w:jc w:val="both"/>
        <w:rPr>
          <w:rFonts w:cs="Times New Roman"/>
          <w:sz w:val="22"/>
          <w:szCs w:val="22"/>
        </w:rPr>
      </w:pPr>
      <w:r w:rsidRPr="009E01DD">
        <w:rPr>
          <w:rFonts w:cs="Times New Roman"/>
          <w:b/>
          <w:bCs/>
          <w:sz w:val="22"/>
          <w:szCs w:val="22"/>
        </w:rPr>
        <w:t>28. §</w:t>
      </w:r>
      <w:r w:rsidR="009E01DD">
        <w:rPr>
          <w:rFonts w:cs="Times New Roman"/>
          <w:b/>
          <w:bCs/>
          <w:sz w:val="22"/>
          <w:szCs w:val="22"/>
        </w:rPr>
        <w:t xml:space="preserve"> </w:t>
      </w:r>
      <w:r w:rsidRPr="009E01DD">
        <w:rPr>
          <w:rFonts w:cs="Times New Roman"/>
          <w:sz w:val="22"/>
          <w:szCs w:val="22"/>
        </w:rPr>
        <w:t>E rendelet hatálybalépésével egyidejűleg az Ócsa Város Önkormányzat Képviselő-testületének az önkormányzati tulajdonú lakások és nem lakás céljára szolgáló helyiségek bérletéről és elidegenítéséről szóló 6/2017. (IV.</w:t>
      </w:r>
      <w:r w:rsidR="009E01DD">
        <w:rPr>
          <w:rFonts w:cs="Times New Roman"/>
          <w:sz w:val="22"/>
          <w:szCs w:val="22"/>
        </w:rPr>
        <w:t xml:space="preserve"> </w:t>
      </w:r>
      <w:r w:rsidRPr="009E01DD">
        <w:rPr>
          <w:rFonts w:cs="Times New Roman"/>
          <w:sz w:val="22"/>
          <w:szCs w:val="22"/>
        </w:rPr>
        <w:t>27.) önkormányzati rendelete hatályát veszti.</w:t>
      </w:r>
    </w:p>
    <w:p w14:paraId="7448EC43" w14:textId="77777777" w:rsidR="009E01DD" w:rsidRDefault="009E01DD" w:rsidP="009E01DD">
      <w:pPr>
        <w:pStyle w:val="Szvegtrzs"/>
        <w:spacing w:after="0" w:line="240" w:lineRule="auto"/>
        <w:rPr>
          <w:rFonts w:cs="Times New Roman"/>
          <w:b/>
          <w:bCs/>
          <w:sz w:val="22"/>
          <w:szCs w:val="22"/>
        </w:rPr>
      </w:pPr>
    </w:p>
    <w:p w14:paraId="5D18A43C" w14:textId="77777777" w:rsidR="009E01DD" w:rsidRDefault="00FE0D7F" w:rsidP="009E01DD">
      <w:pPr>
        <w:pStyle w:val="Szvegtrzs"/>
        <w:spacing w:after="0" w:line="240" w:lineRule="auto"/>
        <w:rPr>
          <w:rFonts w:cs="Times New Roman"/>
          <w:sz w:val="22"/>
          <w:szCs w:val="22"/>
        </w:rPr>
      </w:pPr>
      <w:r w:rsidRPr="009E01DD">
        <w:rPr>
          <w:rFonts w:cs="Times New Roman"/>
          <w:b/>
          <w:bCs/>
          <w:sz w:val="22"/>
          <w:szCs w:val="22"/>
        </w:rPr>
        <w:t>29. §</w:t>
      </w:r>
      <w:r w:rsidR="009E01DD">
        <w:rPr>
          <w:rFonts w:cs="Times New Roman"/>
          <w:b/>
          <w:bCs/>
          <w:sz w:val="22"/>
          <w:szCs w:val="22"/>
        </w:rPr>
        <w:t xml:space="preserve"> </w:t>
      </w:r>
      <w:r w:rsidRPr="009E01DD">
        <w:rPr>
          <w:rFonts w:cs="Times New Roman"/>
          <w:sz w:val="22"/>
          <w:szCs w:val="22"/>
        </w:rPr>
        <w:t>Ez a rendelet 2025. június 1-jén lép hatályba.</w:t>
      </w:r>
    </w:p>
    <w:p w14:paraId="401B82E3" w14:textId="77777777" w:rsidR="009E01DD" w:rsidRDefault="009E01DD" w:rsidP="009E01DD">
      <w:pPr>
        <w:pStyle w:val="Szvegtrzs"/>
        <w:spacing w:after="0" w:line="240" w:lineRule="auto"/>
        <w:rPr>
          <w:rFonts w:cs="Times New Roman"/>
          <w:sz w:val="22"/>
          <w:szCs w:val="22"/>
        </w:rPr>
      </w:pPr>
    </w:p>
    <w:p w14:paraId="118C86AF" w14:textId="77777777" w:rsidR="009E01DD" w:rsidRDefault="009E01DD" w:rsidP="009E01DD">
      <w:pPr>
        <w:pStyle w:val="Szvegtrzs"/>
        <w:spacing w:after="0" w:line="240" w:lineRule="auto"/>
        <w:rPr>
          <w:rFonts w:cs="Times New Roman"/>
          <w:sz w:val="22"/>
          <w:szCs w:val="22"/>
        </w:rPr>
      </w:pPr>
    </w:p>
    <w:p w14:paraId="555CBE88" w14:textId="77777777" w:rsidR="009E01DD" w:rsidRDefault="009E01DD" w:rsidP="009E01DD">
      <w:pPr>
        <w:pStyle w:val="Szvegtrzs"/>
        <w:spacing w:after="0" w:line="240" w:lineRule="auto"/>
        <w:rPr>
          <w:rFonts w:cs="Times New Roman"/>
          <w:sz w:val="22"/>
          <w:szCs w:val="22"/>
        </w:rPr>
      </w:pPr>
    </w:p>
    <w:p w14:paraId="62065566" w14:textId="77777777" w:rsidR="009E01DD" w:rsidRPr="005D2FDD" w:rsidRDefault="009E01DD" w:rsidP="009E01DD">
      <w:pPr>
        <w:pStyle w:val="Cmsor1"/>
        <w:tabs>
          <w:tab w:val="left" w:pos="5859"/>
        </w:tabs>
        <w:spacing w:before="0" w:after="0"/>
        <w:ind w:left="1466"/>
        <w:rPr>
          <w:rFonts w:ascii="Times New Roman" w:hAnsi="Times New Roman"/>
          <w:b w:val="0"/>
          <w:bCs w:val="0"/>
          <w:sz w:val="22"/>
          <w:szCs w:val="22"/>
        </w:rPr>
      </w:pPr>
      <w:r w:rsidRPr="005D2FDD">
        <w:rPr>
          <w:rFonts w:ascii="Times New Roman" w:hAnsi="Times New Roman"/>
          <w:b w:val="0"/>
          <w:bCs w:val="0"/>
          <w:sz w:val="22"/>
          <w:szCs w:val="22"/>
        </w:rPr>
        <w:t>Paul Tamás</w:t>
      </w:r>
      <w:r w:rsidRPr="005D2FDD">
        <w:rPr>
          <w:rFonts w:ascii="Times New Roman" w:hAnsi="Times New Roman"/>
          <w:b w:val="0"/>
          <w:bCs w:val="0"/>
          <w:sz w:val="22"/>
          <w:szCs w:val="22"/>
        </w:rPr>
        <w:tab/>
        <w:t>dr. Szabó György</w:t>
      </w:r>
    </w:p>
    <w:p w14:paraId="28071CC6" w14:textId="77777777" w:rsidR="009E01DD" w:rsidRPr="005D2FDD" w:rsidRDefault="009E01DD" w:rsidP="009E01DD">
      <w:pPr>
        <w:pStyle w:val="Szvegtrzs"/>
        <w:tabs>
          <w:tab w:val="left" w:pos="6445"/>
        </w:tabs>
        <w:rPr>
          <w:sz w:val="22"/>
          <w:szCs w:val="22"/>
        </w:rPr>
      </w:pPr>
      <w:r w:rsidRPr="005D2FDD">
        <w:rPr>
          <w:sz w:val="22"/>
          <w:szCs w:val="22"/>
        </w:rPr>
        <w:t xml:space="preserve">                           polgármester</w:t>
      </w:r>
      <w:r w:rsidRPr="005D2FDD">
        <w:rPr>
          <w:sz w:val="22"/>
          <w:szCs w:val="22"/>
        </w:rPr>
        <w:tab/>
        <w:t>jegyző</w:t>
      </w:r>
    </w:p>
    <w:p w14:paraId="33E78EEE" w14:textId="77777777" w:rsidR="009E01DD" w:rsidRPr="00B07626" w:rsidRDefault="009E01DD" w:rsidP="009E01DD">
      <w:pPr>
        <w:pStyle w:val="Szvegtrzs"/>
        <w:tabs>
          <w:tab w:val="left" w:pos="6445"/>
        </w:tabs>
        <w:rPr>
          <w:sz w:val="22"/>
          <w:szCs w:val="22"/>
        </w:rPr>
      </w:pPr>
    </w:p>
    <w:p w14:paraId="55630060" w14:textId="77777777" w:rsidR="009E01DD" w:rsidRPr="00B07626" w:rsidRDefault="009E01DD" w:rsidP="009E01DD">
      <w:pPr>
        <w:jc w:val="both"/>
        <w:rPr>
          <w:b/>
          <w:iCs/>
          <w:sz w:val="22"/>
          <w:szCs w:val="22"/>
          <w:u w:val="single"/>
        </w:rPr>
      </w:pPr>
      <w:r w:rsidRPr="00B07626">
        <w:rPr>
          <w:b/>
          <w:iCs/>
          <w:sz w:val="22"/>
          <w:szCs w:val="22"/>
          <w:u w:val="single"/>
        </w:rPr>
        <w:t>Záradék:</w:t>
      </w:r>
    </w:p>
    <w:p w14:paraId="52123A64" w14:textId="77777777" w:rsidR="009E01DD" w:rsidRPr="00B07626" w:rsidRDefault="009E01DD" w:rsidP="009E01DD">
      <w:pPr>
        <w:pStyle w:val="Listaszerbekezds"/>
        <w:ind w:left="0"/>
        <w:jc w:val="both"/>
        <w:rPr>
          <w:sz w:val="22"/>
          <w:szCs w:val="22"/>
        </w:rPr>
      </w:pPr>
      <w:r w:rsidRPr="00B07626">
        <w:rPr>
          <w:sz w:val="22"/>
          <w:szCs w:val="22"/>
        </w:rPr>
        <w:t>A rendelet 2025. ………… hó ……. napján a helyben szokásos módon, kifüggesztéssel kihirdetésre került.</w:t>
      </w:r>
    </w:p>
    <w:p w14:paraId="2056EE2A" w14:textId="77777777" w:rsidR="009E01DD" w:rsidRPr="00B07626" w:rsidRDefault="009E01DD" w:rsidP="009E01DD">
      <w:pPr>
        <w:jc w:val="both"/>
        <w:rPr>
          <w:bCs/>
          <w:iCs/>
          <w:sz w:val="22"/>
          <w:szCs w:val="22"/>
        </w:rPr>
      </w:pPr>
    </w:p>
    <w:p w14:paraId="41FB80F2" w14:textId="77777777" w:rsidR="009E01DD" w:rsidRPr="005D2FDD" w:rsidRDefault="009E01DD" w:rsidP="009E01DD">
      <w:pPr>
        <w:ind w:left="4956" w:firstLine="708"/>
        <w:jc w:val="both"/>
        <w:rPr>
          <w:bCs/>
          <w:iCs/>
          <w:sz w:val="22"/>
          <w:szCs w:val="22"/>
        </w:rPr>
      </w:pPr>
      <w:r w:rsidRPr="005D2FDD">
        <w:rPr>
          <w:bCs/>
          <w:iCs/>
          <w:sz w:val="22"/>
          <w:szCs w:val="22"/>
        </w:rPr>
        <w:t xml:space="preserve">   </w:t>
      </w:r>
    </w:p>
    <w:p w14:paraId="688EACE3" w14:textId="77777777" w:rsidR="009E01DD" w:rsidRPr="005D2FDD" w:rsidRDefault="009E01DD" w:rsidP="009E01DD">
      <w:pPr>
        <w:ind w:left="4956" w:firstLine="708"/>
        <w:jc w:val="both"/>
        <w:rPr>
          <w:bCs/>
          <w:iCs/>
          <w:sz w:val="22"/>
          <w:szCs w:val="22"/>
        </w:rPr>
      </w:pPr>
      <w:r w:rsidRPr="005D2FDD">
        <w:rPr>
          <w:bCs/>
          <w:iCs/>
          <w:sz w:val="22"/>
          <w:szCs w:val="22"/>
        </w:rPr>
        <w:t xml:space="preserve">   dr. Szabó György</w:t>
      </w:r>
    </w:p>
    <w:p w14:paraId="448B6CA9" w14:textId="77777777" w:rsidR="009E01DD" w:rsidRPr="005D2FDD" w:rsidRDefault="009E01DD" w:rsidP="009E01DD">
      <w:pPr>
        <w:jc w:val="center"/>
        <w:rPr>
          <w:rFonts w:eastAsia="Garamond"/>
          <w:bCs/>
          <w:sz w:val="22"/>
          <w:szCs w:val="22"/>
        </w:rPr>
      </w:pPr>
      <w:r w:rsidRPr="005D2FDD">
        <w:rPr>
          <w:bCs/>
          <w:iCs/>
          <w:sz w:val="22"/>
          <w:szCs w:val="22"/>
        </w:rPr>
        <w:tab/>
      </w:r>
      <w:r w:rsidRPr="005D2FDD">
        <w:rPr>
          <w:bCs/>
          <w:iCs/>
          <w:sz w:val="22"/>
          <w:szCs w:val="22"/>
        </w:rPr>
        <w:tab/>
      </w:r>
      <w:r w:rsidRPr="005D2FDD">
        <w:rPr>
          <w:bCs/>
          <w:iCs/>
          <w:sz w:val="22"/>
          <w:szCs w:val="22"/>
        </w:rPr>
        <w:tab/>
      </w:r>
      <w:r w:rsidRPr="005D2FDD">
        <w:rPr>
          <w:bCs/>
          <w:iCs/>
          <w:sz w:val="22"/>
          <w:szCs w:val="22"/>
        </w:rPr>
        <w:tab/>
        <w:t xml:space="preserve">           jegyző</w:t>
      </w:r>
    </w:p>
    <w:p w14:paraId="4FCE29A1" w14:textId="3263945E" w:rsidR="005B2195" w:rsidRPr="009E01DD" w:rsidRDefault="009E01DD" w:rsidP="005333F4">
      <w:pPr>
        <w:pStyle w:val="Szvegtrzs"/>
        <w:spacing w:after="0" w:line="240" w:lineRule="auto"/>
        <w:jc w:val="right"/>
        <w:rPr>
          <w:rFonts w:cs="Times New Roman"/>
          <w:sz w:val="22"/>
          <w:szCs w:val="22"/>
          <w:u w:val="single"/>
        </w:rPr>
      </w:pPr>
      <w:r>
        <w:rPr>
          <w:rFonts w:eastAsia="Garamond"/>
          <w:b/>
          <w:bCs/>
          <w:sz w:val="22"/>
          <w:szCs w:val="22"/>
        </w:rPr>
        <w:br w:type="page"/>
      </w:r>
      <w:r w:rsidR="00FE0D7F" w:rsidRPr="009E01DD">
        <w:rPr>
          <w:rFonts w:cs="Times New Roman"/>
          <w:sz w:val="22"/>
          <w:szCs w:val="22"/>
          <w:u w:val="single"/>
        </w:rPr>
        <w:lastRenderedPageBreak/>
        <w:t xml:space="preserve">1. melléklet a </w:t>
      </w:r>
      <w:r w:rsidR="005333F4">
        <w:rPr>
          <w:rFonts w:cs="Times New Roman"/>
          <w:sz w:val="22"/>
          <w:szCs w:val="22"/>
          <w:u w:val="single"/>
        </w:rPr>
        <w:t>…</w:t>
      </w:r>
      <w:r w:rsidR="00FE0D7F" w:rsidRPr="009E01DD">
        <w:rPr>
          <w:rFonts w:cs="Times New Roman"/>
          <w:sz w:val="22"/>
          <w:szCs w:val="22"/>
          <w:u w:val="single"/>
        </w:rPr>
        <w:t>/2025. (</w:t>
      </w:r>
      <w:proofErr w:type="gramStart"/>
      <w:r w:rsidR="005333F4">
        <w:rPr>
          <w:rFonts w:cs="Times New Roman"/>
          <w:sz w:val="22"/>
          <w:szCs w:val="22"/>
          <w:u w:val="single"/>
        </w:rPr>
        <w:t>…….</w:t>
      </w:r>
      <w:proofErr w:type="gramEnd"/>
      <w:r w:rsidR="00FE0D7F" w:rsidRPr="009E01DD">
        <w:rPr>
          <w:rFonts w:cs="Times New Roman"/>
          <w:sz w:val="22"/>
          <w:szCs w:val="22"/>
          <w:u w:val="single"/>
        </w:rPr>
        <w:t>.) önkormányzati rendelethez</w:t>
      </w:r>
    </w:p>
    <w:p w14:paraId="70DE9E94" w14:textId="77777777" w:rsidR="005333F4" w:rsidRDefault="005333F4" w:rsidP="009E01DD">
      <w:pPr>
        <w:pStyle w:val="Szvegtrzs"/>
        <w:spacing w:after="0" w:line="240" w:lineRule="auto"/>
        <w:jc w:val="center"/>
        <w:rPr>
          <w:rFonts w:cs="Times New Roman"/>
          <w:b/>
          <w:bCs/>
          <w:sz w:val="22"/>
          <w:szCs w:val="22"/>
        </w:rPr>
      </w:pPr>
    </w:p>
    <w:p w14:paraId="331FF61B" w14:textId="39865102" w:rsidR="005B2195" w:rsidRDefault="00FE0D7F" w:rsidP="009E01DD">
      <w:pPr>
        <w:pStyle w:val="Szvegtrzs"/>
        <w:spacing w:after="0" w:line="240" w:lineRule="auto"/>
        <w:jc w:val="center"/>
        <w:rPr>
          <w:rFonts w:cs="Times New Roman"/>
          <w:b/>
          <w:bCs/>
          <w:sz w:val="22"/>
          <w:szCs w:val="22"/>
        </w:rPr>
      </w:pPr>
      <w:r w:rsidRPr="009E01DD">
        <w:rPr>
          <w:rFonts w:cs="Times New Roman"/>
          <w:b/>
          <w:bCs/>
          <w:sz w:val="22"/>
          <w:szCs w:val="22"/>
        </w:rPr>
        <w:t>Az önkormányzati tulajdonú bérlakások bérleti díja</w:t>
      </w:r>
    </w:p>
    <w:p w14:paraId="082644BA" w14:textId="77777777" w:rsidR="005333F4" w:rsidRPr="009E01DD" w:rsidRDefault="005333F4" w:rsidP="009E01DD">
      <w:pPr>
        <w:pStyle w:val="Szvegtrzs"/>
        <w:spacing w:after="0" w:line="240" w:lineRule="auto"/>
        <w:jc w:val="center"/>
        <w:rPr>
          <w:rFonts w:cs="Times New Roman"/>
          <w:b/>
          <w:bCs/>
          <w:sz w:val="22"/>
          <w:szCs w:val="22"/>
        </w:rPr>
      </w:pP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1251"/>
        <w:gridCol w:w="5292"/>
        <w:gridCol w:w="3079"/>
      </w:tblGrid>
      <w:tr w:rsidR="005B2195" w:rsidRPr="009E01DD" w14:paraId="03B70E53" w14:textId="77777777">
        <w:tc>
          <w:tcPr>
            <w:tcW w:w="1253" w:type="dxa"/>
            <w:tcBorders>
              <w:top w:val="single" w:sz="6" w:space="0" w:color="000000"/>
              <w:left w:val="single" w:sz="6" w:space="0" w:color="000000"/>
              <w:bottom w:val="single" w:sz="6" w:space="0" w:color="000000"/>
              <w:right w:val="single" w:sz="6" w:space="0" w:color="000000"/>
            </w:tcBorders>
          </w:tcPr>
          <w:p w14:paraId="6C3143DF" w14:textId="77777777" w:rsidR="005B2195" w:rsidRPr="009E01DD" w:rsidRDefault="00FE0D7F" w:rsidP="009E01DD">
            <w:pPr>
              <w:pStyle w:val="Szvegtrzs"/>
              <w:spacing w:after="0" w:line="240" w:lineRule="auto"/>
              <w:rPr>
                <w:rFonts w:cs="Times New Roman"/>
                <w:sz w:val="22"/>
                <w:szCs w:val="22"/>
              </w:rPr>
            </w:pPr>
            <w:r w:rsidRPr="009E01DD">
              <w:rPr>
                <w:rFonts w:cs="Times New Roman"/>
                <w:sz w:val="22"/>
                <w:szCs w:val="22"/>
              </w:rPr>
              <w:t>Sorszám</w:t>
            </w:r>
          </w:p>
        </w:tc>
        <w:tc>
          <w:tcPr>
            <w:tcW w:w="5301" w:type="dxa"/>
            <w:tcBorders>
              <w:top w:val="single" w:sz="6" w:space="0" w:color="000000"/>
              <w:left w:val="single" w:sz="6" w:space="0" w:color="000000"/>
              <w:bottom w:val="single" w:sz="6" w:space="0" w:color="000000"/>
              <w:right w:val="single" w:sz="6" w:space="0" w:color="000000"/>
            </w:tcBorders>
          </w:tcPr>
          <w:p w14:paraId="3905A897" w14:textId="77777777" w:rsidR="005B2195" w:rsidRPr="009E01DD" w:rsidRDefault="00FE0D7F" w:rsidP="009E01DD">
            <w:pPr>
              <w:pStyle w:val="Szvegtrzs"/>
              <w:spacing w:after="0" w:line="240" w:lineRule="auto"/>
              <w:rPr>
                <w:rFonts w:cs="Times New Roman"/>
                <w:sz w:val="22"/>
                <w:szCs w:val="22"/>
              </w:rPr>
            </w:pPr>
            <w:r w:rsidRPr="009E01DD">
              <w:rPr>
                <w:rFonts w:cs="Times New Roman"/>
                <w:sz w:val="22"/>
                <w:szCs w:val="22"/>
              </w:rPr>
              <w:t>Megnevezés</w:t>
            </w:r>
          </w:p>
        </w:tc>
        <w:tc>
          <w:tcPr>
            <w:tcW w:w="3084" w:type="dxa"/>
            <w:tcBorders>
              <w:top w:val="single" w:sz="6" w:space="0" w:color="000000"/>
              <w:left w:val="single" w:sz="6" w:space="0" w:color="000000"/>
              <w:bottom w:val="single" w:sz="6" w:space="0" w:color="000000"/>
              <w:right w:val="single" w:sz="6" w:space="0" w:color="000000"/>
            </w:tcBorders>
          </w:tcPr>
          <w:p w14:paraId="292175F5" w14:textId="77777777" w:rsidR="005B2195" w:rsidRPr="009E01DD" w:rsidRDefault="00FE0D7F" w:rsidP="009E01DD">
            <w:pPr>
              <w:pStyle w:val="Szvegtrzs"/>
              <w:spacing w:after="0" w:line="240" w:lineRule="auto"/>
              <w:jc w:val="center"/>
              <w:rPr>
                <w:rFonts w:cs="Times New Roman"/>
                <w:sz w:val="22"/>
                <w:szCs w:val="22"/>
              </w:rPr>
            </w:pPr>
            <w:r w:rsidRPr="009E01DD">
              <w:rPr>
                <w:rFonts w:cs="Times New Roman"/>
                <w:sz w:val="22"/>
                <w:szCs w:val="22"/>
              </w:rPr>
              <w:t>Bérleti díj</w:t>
            </w:r>
            <w:r w:rsidRPr="009E01DD">
              <w:rPr>
                <w:rFonts w:cs="Times New Roman"/>
                <w:sz w:val="22"/>
                <w:szCs w:val="22"/>
              </w:rPr>
              <w:br/>
              <w:t>2025. június 01. napjától</w:t>
            </w:r>
          </w:p>
        </w:tc>
      </w:tr>
      <w:tr w:rsidR="005B2195" w:rsidRPr="009E01DD" w14:paraId="00703DB4" w14:textId="77777777">
        <w:tc>
          <w:tcPr>
            <w:tcW w:w="1253" w:type="dxa"/>
            <w:tcBorders>
              <w:top w:val="single" w:sz="6" w:space="0" w:color="000000"/>
              <w:left w:val="single" w:sz="6" w:space="0" w:color="000000"/>
              <w:bottom w:val="single" w:sz="6" w:space="0" w:color="000000"/>
              <w:right w:val="single" w:sz="6" w:space="0" w:color="000000"/>
            </w:tcBorders>
          </w:tcPr>
          <w:p w14:paraId="20AD4339" w14:textId="77777777" w:rsidR="005B2195" w:rsidRPr="009E01DD" w:rsidRDefault="00FE0D7F" w:rsidP="009E01DD">
            <w:pPr>
              <w:pStyle w:val="Szvegtrzs"/>
              <w:spacing w:after="0" w:line="240" w:lineRule="auto"/>
              <w:rPr>
                <w:rFonts w:cs="Times New Roman"/>
                <w:sz w:val="22"/>
                <w:szCs w:val="22"/>
              </w:rPr>
            </w:pPr>
            <w:r w:rsidRPr="009E01DD">
              <w:rPr>
                <w:rFonts w:cs="Times New Roman"/>
                <w:sz w:val="22"/>
                <w:szCs w:val="22"/>
              </w:rPr>
              <w:t>1.</w:t>
            </w:r>
          </w:p>
        </w:tc>
        <w:tc>
          <w:tcPr>
            <w:tcW w:w="5301" w:type="dxa"/>
            <w:tcBorders>
              <w:top w:val="single" w:sz="6" w:space="0" w:color="000000"/>
              <w:left w:val="single" w:sz="6" w:space="0" w:color="000000"/>
              <w:bottom w:val="single" w:sz="6" w:space="0" w:color="000000"/>
              <w:right w:val="single" w:sz="6" w:space="0" w:color="000000"/>
            </w:tcBorders>
          </w:tcPr>
          <w:p w14:paraId="31F8969C" w14:textId="77777777" w:rsidR="005B2195" w:rsidRPr="009E01DD" w:rsidRDefault="00FE0D7F" w:rsidP="009E01DD">
            <w:pPr>
              <w:pStyle w:val="Szvegtrzs"/>
              <w:spacing w:after="0" w:line="240" w:lineRule="auto"/>
              <w:rPr>
                <w:rFonts w:cs="Times New Roman"/>
                <w:sz w:val="22"/>
                <w:szCs w:val="22"/>
              </w:rPr>
            </w:pPr>
            <w:r w:rsidRPr="009E01DD">
              <w:rPr>
                <w:rFonts w:cs="Times New Roman"/>
                <w:sz w:val="22"/>
                <w:szCs w:val="22"/>
              </w:rPr>
              <w:t>Szociális bérlakások bérleti díja:</w:t>
            </w:r>
          </w:p>
        </w:tc>
        <w:tc>
          <w:tcPr>
            <w:tcW w:w="3084" w:type="dxa"/>
            <w:tcBorders>
              <w:top w:val="single" w:sz="6" w:space="0" w:color="000000"/>
              <w:left w:val="single" w:sz="6" w:space="0" w:color="000000"/>
              <w:bottom w:val="single" w:sz="6" w:space="0" w:color="000000"/>
              <w:right w:val="single" w:sz="6" w:space="0" w:color="000000"/>
            </w:tcBorders>
          </w:tcPr>
          <w:p w14:paraId="28B69B4A" w14:textId="77777777" w:rsidR="005B2195" w:rsidRPr="009E01DD" w:rsidRDefault="00FE0D7F" w:rsidP="009E01DD">
            <w:pPr>
              <w:pStyle w:val="Szvegtrzs"/>
              <w:spacing w:after="0" w:line="240" w:lineRule="auto"/>
              <w:jc w:val="center"/>
              <w:rPr>
                <w:rFonts w:cs="Times New Roman"/>
                <w:sz w:val="22"/>
                <w:szCs w:val="22"/>
              </w:rPr>
            </w:pPr>
            <w:r w:rsidRPr="009E01DD">
              <w:rPr>
                <w:rFonts w:cs="Times New Roman"/>
                <w:sz w:val="22"/>
                <w:szCs w:val="22"/>
              </w:rPr>
              <w:t>minimum 380 Ft/m</w:t>
            </w:r>
            <w:r w:rsidRPr="009E01DD">
              <w:rPr>
                <w:rFonts w:cs="Times New Roman"/>
                <w:sz w:val="22"/>
                <w:szCs w:val="22"/>
                <w:vertAlign w:val="superscript"/>
              </w:rPr>
              <w:t>2</w:t>
            </w:r>
          </w:p>
        </w:tc>
      </w:tr>
      <w:tr w:rsidR="005B2195" w:rsidRPr="009E01DD" w14:paraId="1FFFB8DB" w14:textId="77777777">
        <w:tc>
          <w:tcPr>
            <w:tcW w:w="1253" w:type="dxa"/>
            <w:tcBorders>
              <w:top w:val="single" w:sz="6" w:space="0" w:color="000000"/>
              <w:left w:val="single" w:sz="6" w:space="0" w:color="000000"/>
              <w:bottom w:val="single" w:sz="6" w:space="0" w:color="000000"/>
              <w:right w:val="single" w:sz="6" w:space="0" w:color="000000"/>
            </w:tcBorders>
          </w:tcPr>
          <w:p w14:paraId="6CFBD15E" w14:textId="77777777" w:rsidR="005B2195" w:rsidRPr="009E01DD" w:rsidRDefault="00FE0D7F" w:rsidP="009E01DD">
            <w:pPr>
              <w:pStyle w:val="Szvegtrzs"/>
              <w:spacing w:after="0" w:line="240" w:lineRule="auto"/>
              <w:rPr>
                <w:rFonts w:cs="Times New Roman"/>
                <w:sz w:val="22"/>
                <w:szCs w:val="22"/>
              </w:rPr>
            </w:pPr>
            <w:r w:rsidRPr="009E01DD">
              <w:rPr>
                <w:rFonts w:cs="Times New Roman"/>
                <w:sz w:val="22"/>
                <w:szCs w:val="22"/>
              </w:rPr>
              <w:t>2.</w:t>
            </w:r>
          </w:p>
        </w:tc>
        <w:tc>
          <w:tcPr>
            <w:tcW w:w="5301" w:type="dxa"/>
            <w:tcBorders>
              <w:top w:val="single" w:sz="6" w:space="0" w:color="000000"/>
              <w:left w:val="single" w:sz="6" w:space="0" w:color="000000"/>
              <w:bottom w:val="single" w:sz="6" w:space="0" w:color="000000"/>
              <w:right w:val="single" w:sz="6" w:space="0" w:color="000000"/>
            </w:tcBorders>
          </w:tcPr>
          <w:p w14:paraId="139BFF16" w14:textId="77777777" w:rsidR="005B2195" w:rsidRPr="009E01DD" w:rsidRDefault="00FE0D7F" w:rsidP="009E01DD">
            <w:pPr>
              <w:pStyle w:val="Szvegtrzs"/>
              <w:spacing w:after="0" w:line="240" w:lineRule="auto"/>
              <w:rPr>
                <w:rFonts w:cs="Times New Roman"/>
                <w:sz w:val="22"/>
                <w:szCs w:val="22"/>
              </w:rPr>
            </w:pPr>
            <w:r w:rsidRPr="009E01DD">
              <w:rPr>
                <w:rFonts w:cs="Times New Roman"/>
                <w:sz w:val="22"/>
                <w:szCs w:val="22"/>
              </w:rPr>
              <w:t>Költségelvű bérlakások bérleti díja</w:t>
            </w:r>
          </w:p>
        </w:tc>
        <w:tc>
          <w:tcPr>
            <w:tcW w:w="3084" w:type="dxa"/>
            <w:tcBorders>
              <w:top w:val="single" w:sz="6" w:space="0" w:color="000000"/>
              <w:left w:val="single" w:sz="6" w:space="0" w:color="000000"/>
              <w:bottom w:val="single" w:sz="6" w:space="0" w:color="000000"/>
              <w:right w:val="single" w:sz="6" w:space="0" w:color="000000"/>
            </w:tcBorders>
          </w:tcPr>
          <w:p w14:paraId="62959847" w14:textId="77777777" w:rsidR="005B2195" w:rsidRPr="009E01DD" w:rsidRDefault="00FE0D7F" w:rsidP="009E01DD">
            <w:pPr>
              <w:pStyle w:val="Szvegtrzs"/>
              <w:spacing w:after="0" w:line="240" w:lineRule="auto"/>
              <w:jc w:val="center"/>
              <w:rPr>
                <w:rFonts w:cs="Times New Roman"/>
                <w:sz w:val="22"/>
                <w:szCs w:val="22"/>
              </w:rPr>
            </w:pPr>
            <w:r w:rsidRPr="009E01DD">
              <w:rPr>
                <w:rFonts w:cs="Times New Roman"/>
                <w:sz w:val="22"/>
                <w:szCs w:val="22"/>
              </w:rPr>
              <w:t>1055 Ft/m</w:t>
            </w:r>
            <w:r w:rsidRPr="009E01DD">
              <w:rPr>
                <w:rFonts w:cs="Times New Roman"/>
                <w:sz w:val="22"/>
                <w:szCs w:val="22"/>
                <w:vertAlign w:val="superscript"/>
              </w:rPr>
              <w:t>2</w:t>
            </w:r>
          </w:p>
        </w:tc>
      </w:tr>
      <w:tr w:rsidR="005B2195" w:rsidRPr="009E01DD" w14:paraId="746FF2E5" w14:textId="77777777">
        <w:tc>
          <w:tcPr>
            <w:tcW w:w="1253" w:type="dxa"/>
            <w:tcBorders>
              <w:top w:val="single" w:sz="6" w:space="0" w:color="000000"/>
              <w:left w:val="single" w:sz="6" w:space="0" w:color="000000"/>
              <w:bottom w:val="single" w:sz="6" w:space="0" w:color="000000"/>
              <w:right w:val="single" w:sz="6" w:space="0" w:color="000000"/>
            </w:tcBorders>
          </w:tcPr>
          <w:p w14:paraId="306373F7" w14:textId="77777777" w:rsidR="005B2195" w:rsidRPr="009E01DD" w:rsidRDefault="00FE0D7F" w:rsidP="009E01DD">
            <w:pPr>
              <w:pStyle w:val="Szvegtrzs"/>
              <w:spacing w:after="0" w:line="240" w:lineRule="auto"/>
              <w:rPr>
                <w:rFonts w:cs="Times New Roman"/>
                <w:sz w:val="22"/>
                <w:szCs w:val="22"/>
              </w:rPr>
            </w:pPr>
            <w:r w:rsidRPr="009E01DD">
              <w:rPr>
                <w:rFonts w:cs="Times New Roman"/>
                <w:sz w:val="22"/>
                <w:szCs w:val="22"/>
              </w:rPr>
              <w:t>3.</w:t>
            </w:r>
          </w:p>
        </w:tc>
        <w:tc>
          <w:tcPr>
            <w:tcW w:w="5301" w:type="dxa"/>
            <w:tcBorders>
              <w:top w:val="single" w:sz="6" w:space="0" w:color="000000"/>
              <w:left w:val="single" w:sz="6" w:space="0" w:color="000000"/>
              <w:bottom w:val="single" w:sz="6" w:space="0" w:color="000000"/>
              <w:right w:val="single" w:sz="6" w:space="0" w:color="000000"/>
            </w:tcBorders>
          </w:tcPr>
          <w:p w14:paraId="72648C5D" w14:textId="77777777" w:rsidR="005B2195" w:rsidRPr="009E01DD" w:rsidRDefault="00FE0D7F" w:rsidP="009E01DD">
            <w:pPr>
              <w:pStyle w:val="Szvegtrzs"/>
              <w:spacing w:after="0" w:line="240" w:lineRule="auto"/>
              <w:rPr>
                <w:rFonts w:cs="Times New Roman"/>
                <w:sz w:val="22"/>
                <w:szCs w:val="22"/>
              </w:rPr>
            </w:pPr>
            <w:r w:rsidRPr="009E01DD">
              <w:rPr>
                <w:rFonts w:cs="Times New Roman"/>
                <w:sz w:val="22"/>
                <w:szCs w:val="22"/>
              </w:rPr>
              <w:t>Piaci alapú bérlakások bérleti díja:</w:t>
            </w:r>
          </w:p>
        </w:tc>
        <w:tc>
          <w:tcPr>
            <w:tcW w:w="3084" w:type="dxa"/>
            <w:tcBorders>
              <w:top w:val="single" w:sz="6" w:space="0" w:color="000000"/>
              <w:left w:val="single" w:sz="6" w:space="0" w:color="000000"/>
              <w:bottom w:val="single" w:sz="6" w:space="0" w:color="000000"/>
              <w:right w:val="single" w:sz="6" w:space="0" w:color="000000"/>
            </w:tcBorders>
          </w:tcPr>
          <w:p w14:paraId="1669D07C" w14:textId="77777777" w:rsidR="005B2195" w:rsidRPr="009E01DD" w:rsidRDefault="00FE0D7F" w:rsidP="009E01DD">
            <w:pPr>
              <w:pStyle w:val="Szvegtrzs"/>
              <w:spacing w:after="0" w:line="240" w:lineRule="auto"/>
              <w:jc w:val="center"/>
              <w:rPr>
                <w:rFonts w:cs="Times New Roman"/>
                <w:sz w:val="22"/>
                <w:szCs w:val="22"/>
              </w:rPr>
            </w:pPr>
            <w:r w:rsidRPr="009E01DD">
              <w:rPr>
                <w:rFonts w:cs="Times New Roman"/>
                <w:sz w:val="22"/>
                <w:szCs w:val="22"/>
              </w:rPr>
              <w:t>minimum 1620 Ft/m</w:t>
            </w:r>
            <w:r w:rsidRPr="009E01DD">
              <w:rPr>
                <w:rFonts w:cs="Times New Roman"/>
                <w:sz w:val="22"/>
                <w:szCs w:val="22"/>
                <w:vertAlign w:val="superscript"/>
              </w:rPr>
              <w:t>2</w:t>
            </w:r>
          </w:p>
        </w:tc>
      </w:tr>
    </w:tbl>
    <w:p w14:paraId="05C630D5" w14:textId="77777777" w:rsidR="005B2195" w:rsidRPr="009E01DD" w:rsidRDefault="00FE0D7F" w:rsidP="009E01DD">
      <w:pPr>
        <w:pStyle w:val="Szvegtrzs"/>
        <w:spacing w:after="0" w:line="240" w:lineRule="auto"/>
        <w:jc w:val="right"/>
        <w:rPr>
          <w:rFonts w:cs="Times New Roman"/>
          <w:sz w:val="22"/>
          <w:szCs w:val="22"/>
          <w:u w:val="single"/>
        </w:rPr>
      </w:pPr>
      <w:r w:rsidRPr="009E01DD">
        <w:rPr>
          <w:rFonts w:cs="Times New Roman"/>
          <w:sz w:val="22"/>
          <w:szCs w:val="22"/>
        </w:rPr>
        <w:br w:type="page"/>
      </w:r>
      <w:r w:rsidRPr="009E01DD">
        <w:rPr>
          <w:rFonts w:cs="Times New Roman"/>
          <w:sz w:val="22"/>
          <w:szCs w:val="22"/>
          <w:u w:val="single"/>
        </w:rPr>
        <w:lastRenderedPageBreak/>
        <w:t xml:space="preserve">2. </w:t>
      </w:r>
      <w:r w:rsidRPr="009E01DD">
        <w:rPr>
          <w:rFonts w:cs="Times New Roman"/>
          <w:sz w:val="22"/>
          <w:szCs w:val="22"/>
          <w:u w:val="single"/>
        </w:rPr>
        <w:t>melléklet a 8/2025. (V. 29.) önkormányzati rendelethez</w:t>
      </w:r>
    </w:p>
    <w:p w14:paraId="7353494E" w14:textId="77777777" w:rsidR="005333F4" w:rsidRDefault="005333F4" w:rsidP="009E01DD">
      <w:pPr>
        <w:pStyle w:val="Szvegtrzs"/>
        <w:spacing w:after="0" w:line="240" w:lineRule="auto"/>
        <w:jc w:val="center"/>
        <w:rPr>
          <w:rFonts w:cs="Times New Roman"/>
          <w:b/>
          <w:bCs/>
          <w:sz w:val="22"/>
          <w:szCs w:val="22"/>
        </w:rPr>
      </w:pPr>
    </w:p>
    <w:p w14:paraId="1F4C15C0" w14:textId="313FB018" w:rsidR="005B2195" w:rsidRDefault="00FE0D7F" w:rsidP="009E01DD">
      <w:pPr>
        <w:pStyle w:val="Szvegtrzs"/>
        <w:spacing w:after="0" w:line="240" w:lineRule="auto"/>
        <w:jc w:val="center"/>
        <w:rPr>
          <w:rFonts w:cs="Times New Roman"/>
          <w:b/>
          <w:bCs/>
          <w:sz w:val="22"/>
          <w:szCs w:val="22"/>
        </w:rPr>
      </w:pPr>
      <w:r w:rsidRPr="009E01DD">
        <w:rPr>
          <w:rFonts w:cs="Times New Roman"/>
          <w:b/>
          <w:bCs/>
          <w:sz w:val="22"/>
          <w:szCs w:val="22"/>
        </w:rPr>
        <w:t>Önkormányzati tulajdonú lakások</w:t>
      </w:r>
    </w:p>
    <w:p w14:paraId="1B101D13" w14:textId="77777777" w:rsidR="005333F4" w:rsidRPr="009E01DD" w:rsidRDefault="005333F4" w:rsidP="009E01DD">
      <w:pPr>
        <w:pStyle w:val="Szvegtrzs"/>
        <w:spacing w:after="0" w:line="240" w:lineRule="auto"/>
        <w:jc w:val="center"/>
        <w:rPr>
          <w:rFonts w:cs="Times New Roman"/>
          <w:b/>
          <w:bCs/>
          <w:sz w:val="22"/>
          <w:szCs w:val="22"/>
        </w:rPr>
      </w:pPr>
    </w:p>
    <w:p w14:paraId="44EB2D55" w14:textId="77777777" w:rsidR="005B2195" w:rsidRDefault="00FE0D7F" w:rsidP="009E01DD">
      <w:pPr>
        <w:pStyle w:val="Szvegtrzs"/>
        <w:spacing w:after="0" w:line="240" w:lineRule="auto"/>
        <w:jc w:val="both"/>
        <w:rPr>
          <w:rFonts w:cs="Times New Roman"/>
          <w:sz w:val="22"/>
          <w:szCs w:val="22"/>
        </w:rPr>
      </w:pPr>
      <w:r w:rsidRPr="009E01DD">
        <w:rPr>
          <w:rFonts w:cs="Times New Roman"/>
          <w:sz w:val="22"/>
          <w:szCs w:val="22"/>
        </w:rPr>
        <w:t xml:space="preserve">1. </w:t>
      </w:r>
      <w:r w:rsidRPr="009E01DD">
        <w:rPr>
          <w:rFonts w:cs="Times New Roman"/>
          <w:sz w:val="22"/>
          <w:szCs w:val="22"/>
        </w:rPr>
        <w:t>Szociális alapon bérbe adandó lakások: 4904, 4913, 4918, 4948, 4950, 4973, 4984, 4989, hrsz. alatt nyilvántartott ingatlanok.</w:t>
      </w:r>
    </w:p>
    <w:p w14:paraId="09FA34FD" w14:textId="77777777" w:rsidR="005333F4" w:rsidRPr="009E01DD" w:rsidRDefault="005333F4" w:rsidP="009E01DD">
      <w:pPr>
        <w:pStyle w:val="Szvegtrzs"/>
        <w:spacing w:after="0" w:line="240" w:lineRule="auto"/>
        <w:jc w:val="both"/>
        <w:rPr>
          <w:rFonts w:cs="Times New Roman"/>
          <w:sz w:val="22"/>
          <w:szCs w:val="22"/>
        </w:rPr>
      </w:pPr>
    </w:p>
    <w:p w14:paraId="0D36F3C4" w14:textId="77777777" w:rsidR="005B2195" w:rsidRDefault="00FE0D7F" w:rsidP="009E01DD">
      <w:pPr>
        <w:pStyle w:val="Szvegtrzs"/>
        <w:spacing w:after="0" w:line="240" w:lineRule="auto"/>
        <w:jc w:val="both"/>
        <w:rPr>
          <w:rFonts w:cs="Times New Roman"/>
          <w:sz w:val="22"/>
          <w:szCs w:val="22"/>
        </w:rPr>
      </w:pPr>
      <w:r w:rsidRPr="009E01DD">
        <w:rPr>
          <w:rFonts w:cs="Times New Roman"/>
          <w:sz w:val="22"/>
          <w:szCs w:val="22"/>
        </w:rPr>
        <w:t xml:space="preserve">2. Költségelven és piaci alapon </w:t>
      </w:r>
      <w:r w:rsidRPr="009E01DD">
        <w:rPr>
          <w:rFonts w:cs="Times New Roman"/>
          <w:sz w:val="22"/>
          <w:szCs w:val="22"/>
        </w:rPr>
        <w:t>bérbe adandó lakások: az ócsai, 672, 1568, 1578, 1599, 1776/A/4, 1894/2/A/6, 1915/8/A/4, 4905, 4906, 4907, 4908, 4909, 4910, 4911, 4912, 4914, 4915, 4916, 4917, 4919, 4921, 4922, 4924, 4925, 4926, 4927, 4928, 4929, 4930, 4931, 4933, 4934, 4935, 4936, 4937, 4938, 4939, 4940, 4941, 4942, 4943, 4944, 4945, 4946, 4947, 4949, 4951, 4952, 4953, 4954, 4956, 4957, 4958, 4959, 4960, 4961, 4962, 4963, 4964, 4965, 4966, 4967, 4968, 4969, 4970, 4971, 4972, 4974, 4975, 4976, 4977, 4980, 4981, 4982, 4983, 4985, 4986, 498</w:t>
      </w:r>
      <w:r w:rsidRPr="009E01DD">
        <w:rPr>
          <w:rFonts w:cs="Times New Roman"/>
          <w:sz w:val="22"/>
          <w:szCs w:val="22"/>
        </w:rPr>
        <w:t>7, 4990 hrsz. alatt nyilvántartott lakóingatlanok.</w:t>
      </w:r>
    </w:p>
    <w:p w14:paraId="5E4A65A3" w14:textId="77777777" w:rsidR="005333F4" w:rsidRPr="009E01DD" w:rsidRDefault="005333F4" w:rsidP="009E01DD">
      <w:pPr>
        <w:pStyle w:val="Szvegtrzs"/>
        <w:spacing w:after="0" w:line="240" w:lineRule="auto"/>
        <w:jc w:val="both"/>
        <w:rPr>
          <w:rFonts w:cs="Times New Roman"/>
          <w:sz w:val="22"/>
          <w:szCs w:val="22"/>
        </w:rPr>
      </w:pPr>
    </w:p>
    <w:p w14:paraId="10327089" w14:textId="77777777" w:rsidR="005B2195" w:rsidRPr="009E01DD" w:rsidRDefault="00FE0D7F" w:rsidP="009E01DD">
      <w:pPr>
        <w:pStyle w:val="Szvegtrzs"/>
        <w:spacing w:after="0" w:line="240" w:lineRule="auto"/>
        <w:jc w:val="both"/>
        <w:rPr>
          <w:rFonts w:cs="Times New Roman"/>
          <w:sz w:val="22"/>
          <w:szCs w:val="22"/>
        </w:rPr>
        <w:sectPr w:rsidR="005B2195" w:rsidRPr="009E01DD" w:rsidSect="009E01DD">
          <w:footerReference w:type="default" r:id="rId7"/>
          <w:pgSz w:w="11906" w:h="16838"/>
          <w:pgMar w:top="1134" w:right="1134" w:bottom="1134" w:left="1134" w:header="0" w:footer="567" w:gutter="0"/>
          <w:cols w:space="708"/>
          <w:formProt w:val="0"/>
          <w:docGrid w:linePitch="600" w:charSpace="32768"/>
        </w:sectPr>
      </w:pPr>
      <w:r w:rsidRPr="009E01DD">
        <w:rPr>
          <w:rFonts w:cs="Times New Roman"/>
          <w:sz w:val="22"/>
          <w:szCs w:val="22"/>
        </w:rPr>
        <w:t>3. Költségelven és piaci alapon bérbe adandó lakások: az Önkormányzat tulajdonába e rendelet hatálybalépését követően lakás céljára használt ingatlanok.</w:t>
      </w:r>
    </w:p>
    <w:p w14:paraId="7A13F26F" w14:textId="77777777" w:rsidR="005B2195" w:rsidRPr="009E01DD" w:rsidRDefault="005B2195" w:rsidP="009E01DD">
      <w:pPr>
        <w:pStyle w:val="Szvegtrzs"/>
        <w:spacing w:after="0" w:line="240" w:lineRule="auto"/>
        <w:jc w:val="center"/>
        <w:rPr>
          <w:rFonts w:cs="Times New Roman"/>
          <w:sz w:val="22"/>
          <w:szCs w:val="22"/>
        </w:rPr>
      </w:pPr>
    </w:p>
    <w:p w14:paraId="11A23E90" w14:textId="77777777" w:rsidR="002A7309" w:rsidRPr="00C8282F" w:rsidRDefault="002A7309" w:rsidP="002A7309">
      <w:pPr>
        <w:spacing w:after="230" w:line="259" w:lineRule="auto"/>
        <w:jc w:val="center"/>
        <w:rPr>
          <w:rFonts w:eastAsia="Times New Roman" w:cs="Times New Roman"/>
          <w:b/>
          <w:bCs/>
          <w:sz w:val="22"/>
          <w:szCs w:val="22"/>
        </w:rPr>
      </w:pPr>
      <w:r w:rsidRPr="00C8282F">
        <w:rPr>
          <w:rFonts w:eastAsia="Times New Roman" w:cs="Times New Roman"/>
          <w:b/>
          <w:bCs/>
          <w:sz w:val="22"/>
          <w:szCs w:val="22"/>
        </w:rPr>
        <w:t>ÁLTALÁNOS INDOKOLÁS</w:t>
      </w:r>
    </w:p>
    <w:p w14:paraId="1846E28C" w14:textId="77777777" w:rsidR="002A7309" w:rsidRPr="00C8282F" w:rsidRDefault="002A7309" w:rsidP="002A7309">
      <w:pPr>
        <w:tabs>
          <w:tab w:val="left" w:pos="5040"/>
        </w:tabs>
        <w:jc w:val="both"/>
        <w:rPr>
          <w:rFonts w:eastAsia="Times New Roman" w:cs="Times New Roman"/>
          <w:kern w:val="0"/>
          <w:sz w:val="22"/>
          <w:szCs w:val="22"/>
        </w:rPr>
      </w:pPr>
      <w:r w:rsidRPr="00C8282F">
        <w:rPr>
          <w:rFonts w:eastAsia="Times New Roman" w:cs="Times New Roman"/>
          <w:kern w:val="0"/>
          <w:sz w:val="22"/>
          <w:szCs w:val="22"/>
        </w:rPr>
        <w:t xml:space="preserve">2025. év elején lefolytatott bérleti díj felülvizsgálati eljárás során a hatóság észlelte, hogy a jelenleg hatályos rendeletben foglalt feltételrendszer nem fedi le teljeskörűen az ügyek kapcsán előforduló eseteket, ezért annak pontosítására, részletesebb szabályozására van szükség. </w:t>
      </w:r>
    </w:p>
    <w:p w14:paraId="726DCC3B" w14:textId="77777777" w:rsidR="002A7309" w:rsidRPr="00C8282F" w:rsidRDefault="002A7309" w:rsidP="002A7309">
      <w:pPr>
        <w:tabs>
          <w:tab w:val="left" w:pos="5040"/>
        </w:tabs>
        <w:jc w:val="both"/>
        <w:rPr>
          <w:rFonts w:eastAsia="Times New Roman" w:cs="Times New Roman"/>
          <w:kern w:val="0"/>
          <w:sz w:val="22"/>
          <w:szCs w:val="22"/>
        </w:rPr>
      </w:pPr>
      <w:r w:rsidRPr="00C8282F">
        <w:rPr>
          <w:rFonts w:eastAsia="Times New Roman" w:cs="Times New Roman"/>
          <w:kern w:val="0"/>
          <w:sz w:val="22"/>
          <w:szCs w:val="22"/>
        </w:rPr>
        <w:t>A továbbiakban a rendelettervezet új elemeket is tartalmaz, úgy mint a szociális és piaci alapú bérleti díjak esetében a pályáztatási rendszer, biztosítékként az óvadék megfizetésére vonatkozó rendelkezés</w:t>
      </w:r>
      <w:r>
        <w:rPr>
          <w:rFonts w:eastAsia="Times New Roman" w:cs="Times New Roman"/>
          <w:kern w:val="0"/>
          <w:sz w:val="22"/>
          <w:szCs w:val="22"/>
        </w:rPr>
        <w:t>.</w:t>
      </w:r>
      <w:r w:rsidRPr="00C8282F">
        <w:rPr>
          <w:rFonts w:eastAsia="Times New Roman" w:cs="Times New Roman"/>
          <w:kern w:val="0"/>
          <w:sz w:val="22"/>
          <w:szCs w:val="22"/>
        </w:rPr>
        <w:t xml:space="preserve"> </w:t>
      </w:r>
    </w:p>
    <w:p w14:paraId="7940D630" w14:textId="77777777" w:rsidR="002A7309" w:rsidRPr="00C8282F" w:rsidRDefault="002A7309" w:rsidP="002A7309">
      <w:pPr>
        <w:tabs>
          <w:tab w:val="left" w:pos="5040"/>
        </w:tabs>
        <w:jc w:val="both"/>
        <w:rPr>
          <w:rFonts w:eastAsia="Times New Roman" w:cs="Times New Roman"/>
          <w:kern w:val="0"/>
          <w:sz w:val="22"/>
          <w:szCs w:val="22"/>
        </w:rPr>
      </w:pPr>
      <w:r w:rsidRPr="00C8282F">
        <w:rPr>
          <w:rFonts w:eastAsia="Times New Roman" w:cs="Times New Roman"/>
          <w:kern w:val="0"/>
          <w:sz w:val="22"/>
          <w:szCs w:val="22"/>
        </w:rPr>
        <w:t xml:space="preserve">A jelenleg hatályos díjak felülvizsgálatát indokolja, hogy a költségelvű bérlakások esetében biztosítani kell a bérleti díj értékállóságát, a ráfordítások ellenértékének biztosítását. A lakáspiacon bekövetkezett változások (albérleti díjak növekedése), a bérlakásokba beépített gépek, berendezések beszerzési árának jelentős növekedése, a munkabérek emelkedése, mind azon okok közé tartoznak, amelyek indokolják a lakbérek mértékének módosítását. </w:t>
      </w:r>
    </w:p>
    <w:p w14:paraId="4765D8DD" w14:textId="77777777" w:rsidR="002A7309" w:rsidRPr="00C8282F" w:rsidRDefault="002A7309" w:rsidP="002A7309">
      <w:pPr>
        <w:tabs>
          <w:tab w:val="left" w:pos="5040"/>
        </w:tabs>
        <w:jc w:val="both"/>
        <w:rPr>
          <w:rFonts w:eastAsia="Times New Roman" w:cs="Times New Roman"/>
          <w:kern w:val="0"/>
          <w:sz w:val="22"/>
          <w:szCs w:val="22"/>
        </w:rPr>
      </w:pPr>
      <w:r w:rsidRPr="00C8282F">
        <w:rPr>
          <w:rFonts w:eastAsia="Times New Roman" w:cs="Times New Roman"/>
          <w:kern w:val="0"/>
          <w:sz w:val="22"/>
          <w:szCs w:val="22"/>
        </w:rPr>
        <w:t>Az Önkormányzat kötelezettsége, hogy elsősorban a településen élő lakosok lakhatásának és tulajdonszerzésének támogatása mellett az önkormányzat vagyonáról gondoskodjon, azt megfelelően hasznosítsa. Az új önkormányzati rendelet megalkotása az önkormányzati vagyonnal való gazdálkodást racionalizálja, az Önkormányzat vagyonának, gazdasági érdekeinek megóvása mellett támogatja az önkormányzati lakosok saját tulajdonú lakáshoz jutását.</w:t>
      </w:r>
    </w:p>
    <w:p w14:paraId="293D5FA4" w14:textId="77777777" w:rsidR="002A7309" w:rsidRDefault="002A7309" w:rsidP="002A7309">
      <w:pPr>
        <w:tabs>
          <w:tab w:val="left" w:pos="5040"/>
        </w:tabs>
        <w:jc w:val="both"/>
        <w:rPr>
          <w:rFonts w:eastAsia="Times New Roman" w:cs="Times New Roman"/>
          <w:kern w:val="0"/>
          <w:sz w:val="22"/>
          <w:szCs w:val="22"/>
        </w:rPr>
      </w:pPr>
    </w:p>
    <w:p w14:paraId="32FD64C3" w14:textId="77777777" w:rsidR="002A7309" w:rsidRDefault="002A7309" w:rsidP="002A7309">
      <w:pPr>
        <w:tabs>
          <w:tab w:val="left" w:pos="5040"/>
        </w:tabs>
        <w:jc w:val="both"/>
        <w:rPr>
          <w:rFonts w:eastAsia="Times New Roman" w:cs="Times New Roman"/>
          <w:kern w:val="0"/>
          <w:sz w:val="22"/>
          <w:szCs w:val="22"/>
        </w:rPr>
      </w:pPr>
    </w:p>
    <w:p w14:paraId="6ECC1F6D" w14:textId="77777777" w:rsidR="002A7309" w:rsidRPr="00C8282F" w:rsidRDefault="002A7309" w:rsidP="002A7309">
      <w:pPr>
        <w:tabs>
          <w:tab w:val="left" w:pos="5040"/>
        </w:tabs>
        <w:jc w:val="both"/>
        <w:rPr>
          <w:rFonts w:eastAsia="Times New Roman" w:cs="Times New Roman"/>
          <w:kern w:val="0"/>
          <w:sz w:val="22"/>
          <w:szCs w:val="22"/>
        </w:rPr>
      </w:pPr>
    </w:p>
    <w:p w14:paraId="328AE9C0" w14:textId="77777777" w:rsidR="002A7309" w:rsidRPr="00C8282F" w:rsidRDefault="002A7309" w:rsidP="002A7309">
      <w:pPr>
        <w:autoSpaceDE w:val="0"/>
        <w:autoSpaceDN w:val="0"/>
        <w:adjustRightInd w:val="0"/>
        <w:jc w:val="center"/>
        <w:rPr>
          <w:rFonts w:eastAsia="Times New Roman" w:cs="Times New Roman"/>
          <w:kern w:val="0"/>
          <w:sz w:val="22"/>
          <w:szCs w:val="22"/>
        </w:rPr>
      </w:pPr>
      <w:r w:rsidRPr="00C8282F">
        <w:rPr>
          <w:rFonts w:eastAsia="Times New Roman" w:cs="Times New Roman"/>
          <w:b/>
          <w:bCs/>
          <w:kern w:val="0"/>
          <w:sz w:val="22"/>
          <w:szCs w:val="22"/>
        </w:rPr>
        <w:t>ELŐZETES HATÁSVIZSGÁLAT</w:t>
      </w:r>
    </w:p>
    <w:p w14:paraId="1636360E" w14:textId="77777777" w:rsidR="002A7309" w:rsidRPr="00C8282F" w:rsidRDefault="002A7309" w:rsidP="002A7309">
      <w:pPr>
        <w:autoSpaceDE w:val="0"/>
        <w:autoSpaceDN w:val="0"/>
        <w:adjustRightInd w:val="0"/>
        <w:jc w:val="both"/>
        <w:rPr>
          <w:rFonts w:eastAsia="Times New Roman" w:cs="Times New Roman"/>
          <w:kern w:val="0"/>
          <w:sz w:val="22"/>
          <w:szCs w:val="22"/>
        </w:rPr>
      </w:pPr>
    </w:p>
    <w:p w14:paraId="38C47F9E" w14:textId="77777777" w:rsidR="002A7309" w:rsidRPr="00C8282F" w:rsidRDefault="002A7309" w:rsidP="002A7309">
      <w:pPr>
        <w:autoSpaceDE w:val="0"/>
        <w:autoSpaceDN w:val="0"/>
        <w:adjustRightInd w:val="0"/>
        <w:jc w:val="both"/>
        <w:rPr>
          <w:rFonts w:eastAsia="Times New Roman" w:cs="Times New Roman"/>
          <w:kern w:val="0"/>
          <w:sz w:val="22"/>
          <w:szCs w:val="22"/>
        </w:rPr>
      </w:pPr>
      <w:r w:rsidRPr="00C8282F">
        <w:rPr>
          <w:rFonts w:eastAsia="Times New Roman" w:cs="Times New Roman"/>
          <w:kern w:val="0"/>
          <w:sz w:val="22"/>
          <w:szCs w:val="22"/>
        </w:rPr>
        <w:t xml:space="preserve">A jogalkotásról szóló 2021. évi CXXX. törvény 17. §-a szerinti a jogszabályok előkészítése során előzetes hatásvizsgálat elvégzésével kell felmérni a tervezett jogszabály valamennyi jelentősnek ítélt hatását, a szabályozás várható következményeit. Az előzetes hatásvizsgálat megállapításai a rendelet-tervezet esetében az alábbiak: </w:t>
      </w:r>
    </w:p>
    <w:p w14:paraId="6560A3A4" w14:textId="77777777" w:rsidR="002A7309" w:rsidRPr="00C8282F" w:rsidRDefault="002A7309" w:rsidP="002A7309">
      <w:pPr>
        <w:autoSpaceDE w:val="0"/>
        <w:autoSpaceDN w:val="0"/>
        <w:adjustRightInd w:val="0"/>
        <w:jc w:val="both"/>
        <w:rPr>
          <w:rFonts w:eastAsia="Times New Roman" w:cs="Times New Roman"/>
          <w:b/>
          <w:bCs/>
          <w:i/>
          <w:iCs/>
          <w:kern w:val="0"/>
          <w:sz w:val="22"/>
          <w:szCs w:val="22"/>
        </w:rPr>
      </w:pPr>
    </w:p>
    <w:p w14:paraId="4772C336" w14:textId="77777777" w:rsidR="002A7309" w:rsidRPr="00C8282F" w:rsidRDefault="002A7309" w:rsidP="002A7309">
      <w:pPr>
        <w:autoSpaceDE w:val="0"/>
        <w:autoSpaceDN w:val="0"/>
        <w:adjustRightInd w:val="0"/>
        <w:jc w:val="both"/>
        <w:rPr>
          <w:rFonts w:eastAsia="Times New Roman" w:cs="Times New Roman"/>
          <w:b/>
          <w:bCs/>
          <w:iCs/>
          <w:kern w:val="0"/>
          <w:sz w:val="22"/>
          <w:szCs w:val="22"/>
          <w:u w:val="single"/>
        </w:rPr>
      </w:pPr>
      <w:r w:rsidRPr="00C8282F">
        <w:rPr>
          <w:rFonts w:eastAsia="Times New Roman" w:cs="Times New Roman"/>
          <w:b/>
          <w:bCs/>
          <w:iCs/>
          <w:kern w:val="0"/>
          <w:sz w:val="22"/>
          <w:szCs w:val="22"/>
          <w:u w:val="single"/>
        </w:rPr>
        <w:t>Társadalmi, gazdasági, költségvetési hatásai:</w:t>
      </w:r>
    </w:p>
    <w:p w14:paraId="18B7D965" w14:textId="77777777" w:rsidR="002A7309" w:rsidRPr="00C8282F" w:rsidRDefault="002A7309" w:rsidP="002A7309">
      <w:pPr>
        <w:autoSpaceDE w:val="0"/>
        <w:autoSpaceDN w:val="0"/>
        <w:adjustRightInd w:val="0"/>
        <w:jc w:val="both"/>
        <w:rPr>
          <w:rFonts w:eastAsia="Times New Roman" w:cs="Times New Roman"/>
          <w:kern w:val="0"/>
          <w:sz w:val="22"/>
          <w:szCs w:val="22"/>
          <w:u w:val="single"/>
        </w:rPr>
      </w:pPr>
      <w:r w:rsidRPr="00C8282F">
        <w:rPr>
          <w:rFonts w:eastAsia="Times New Roman" w:cs="Times New Roman"/>
          <w:kern w:val="0"/>
          <w:sz w:val="22"/>
          <w:szCs w:val="22"/>
        </w:rPr>
        <w:t xml:space="preserve">A rendelet megalkotása csekély társadalmi, gazdasági hatásokkal jár, költségvetési hatása – a bérleti díjak emelkedése, a lakások értékesítése esetén - bevétel növekedést jelent az önkormányzat számára. </w:t>
      </w:r>
    </w:p>
    <w:p w14:paraId="601BA4F2" w14:textId="77777777" w:rsidR="002A7309" w:rsidRPr="00C8282F" w:rsidRDefault="002A7309" w:rsidP="002A7309">
      <w:pPr>
        <w:autoSpaceDE w:val="0"/>
        <w:autoSpaceDN w:val="0"/>
        <w:adjustRightInd w:val="0"/>
        <w:jc w:val="both"/>
        <w:rPr>
          <w:rFonts w:eastAsia="Times New Roman" w:cs="Times New Roman"/>
          <w:kern w:val="0"/>
          <w:sz w:val="22"/>
          <w:szCs w:val="22"/>
        </w:rPr>
      </w:pPr>
    </w:p>
    <w:p w14:paraId="1F93CD07" w14:textId="77777777" w:rsidR="002A7309" w:rsidRPr="00C8282F" w:rsidRDefault="002A7309" w:rsidP="002A7309">
      <w:pPr>
        <w:autoSpaceDE w:val="0"/>
        <w:autoSpaceDN w:val="0"/>
        <w:adjustRightInd w:val="0"/>
        <w:jc w:val="both"/>
        <w:rPr>
          <w:rFonts w:eastAsia="Times New Roman" w:cs="Times New Roman"/>
          <w:b/>
          <w:kern w:val="0"/>
          <w:sz w:val="22"/>
          <w:szCs w:val="22"/>
          <w:u w:val="single"/>
        </w:rPr>
      </w:pPr>
      <w:r w:rsidRPr="00C8282F">
        <w:rPr>
          <w:rFonts w:eastAsia="Times New Roman" w:cs="Times New Roman"/>
          <w:b/>
          <w:bCs/>
          <w:iCs/>
          <w:kern w:val="0"/>
          <w:sz w:val="22"/>
          <w:szCs w:val="22"/>
          <w:u w:val="single"/>
        </w:rPr>
        <w:t>Környezeti és egészségügyi következményei</w:t>
      </w:r>
      <w:r w:rsidRPr="00C8282F">
        <w:rPr>
          <w:rFonts w:eastAsia="Times New Roman" w:cs="Times New Roman"/>
          <w:b/>
          <w:kern w:val="0"/>
          <w:sz w:val="22"/>
          <w:szCs w:val="22"/>
          <w:u w:val="single"/>
        </w:rPr>
        <w:t xml:space="preserve">: </w:t>
      </w:r>
    </w:p>
    <w:p w14:paraId="042D5BB7" w14:textId="77777777" w:rsidR="002A7309" w:rsidRPr="00C8282F" w:rsidRDefault="002A7309" w:rsidP="002A7309">
      <w:pPr>
        <w:autoSpaceDE w:val="0"/>
        <w:autoSpaceDN w:val="0"/>
        <w:adjustRightInd w:val="0"/>
        <w:jc w:val="both"/>
        <w:rPr>
          <w:rFonts w:eastAsia="Times New Roman" w:cs="Times New Roman"/>
          <w:kern w:val="0"/>
          <w:sz w:val="22"/>
          <w:szCs w:val="22"/>
        </w:rPr>
      </w:pPr>
      <w:r w:rsidRPr="00C8282F">
        <w:rPr>
          <w:rFonts w:eastAsia="Times New Roman" w:cs="Times New Roman"/>
          <w:kern w:val="0"/>
          <w:sz w:val="22"/>
          <w:szCs w:val="22"/>
        </w:rPr>
        <w:t xml:space="preserve">Nincs. </w:t>
      </w:r>
    </w:p>
    <w:p w14:paraId="5B242A9C" w14:textId="77777777" w:rsidR="002A7309" w:rsidRPr="00C8282F" w:rsidRDefault="002A7309" w:rsidP="002A7309">
      <w:pPr>
        <w:autoSpaceDE w:val="0"/>
        <w:autoSpaceDN w:val="0"/>
        <w:adjustRightInd w:val="0"/>
        <w:jc w:val="both"/>
        <w:rPr>
          <w:rFonts w:eastAsia="Times New Roman" w:cs="Times New Roman"/>
          <w:kern w:val="0"/>
          <w:sz w:val="22"/>
          <w:szCs w:val="22"/>
        </w:rPr>
      </w:pPr>
    </w:p>
    <w:p w14:paraId="1583862E" w14:textId="77777777" w:rsidR="002A7309" w:rsidRPr="00C8282F" w:rsidRDefault="002A7309" w:rsidP="002A7309">
      <w:pPr>
        <w:autoSpaceDE w:val="0"/>
        <w:autoSpaceDN w:val="0"/>
        <w:adjustRightInd w:val="0"/>
        <w:jc w:val="both"/>
        <w:rPr>
          <w:rFonts w:eastAsia="Times New Roman" w:cs="Times New Roman"/>
          <w:kern w:val="0"/>
          <w:sz w:val="22"/>
          <w:szCs w:val="22"/>
          <w:u w:val="single"/>
        </w:rPr>
      </w:pPr>
      <w:r w:rsidRPr="00C8282F">
        <w:rPr>
          <w:rFonts w:eastAsia="Times New Roman" w:cs="Times New Roman"/>
          <w:b/>
          <w:bCs/>
          <w:iCs/>
          <w:kern w:val="0"/>
          <w:sz w:val="22"/>
          <w:szCs w:val="22"/>
          <w:u w:val="single"/>
        </w:rPr>
        <w:t>Adminisztratív terheket befolyásoló hatásai</w:t>
      </w:r>
      <w:r w:rsidRPr="00C8282F">
        <w:rPr>
          <w:rFonts w:eastAsia="Times New Roman" w:cs="Times New Roman"/>
          <w:kern w:val="0"/>
          <w:sz w:val="22"/>
          <w:szCs w:val="22"/>
          <w:u w:val="single"/>
        </w:rPr>
        <w:t xml:space="preserve">: </w:t>
      </w:r>
    </w:p>
    <w:p w14:paraId="71BF4E93" w14:textId="77777777" w:rsidR="002A7309" w:rsidRPr="00C8282F" w:rsidRDefault="002A7309" w:rsidP="002A7309">
      <w:pPr>
        <w:autoSpaceDE w:val="0"/>
        <w:autoSpaceDN w:val="0"/>
        <w:adjustRightInd w:val="0"/>
        <w:jc w:val="both"/>
        <w:rPr>
          <w:rFonts w:eastAsia="Times New Roman" w:cs="Times New Roman"/>
          <w:kern w:val="0"/>
          <w:sz w:val="22"/>
          <w:szCs w:val="22"/>
        </w:rPr>
      </w:pPr>
      <w:r w:rsidRPr="00C8282F">
        <w:rPr>
          <w:rFonts w:eastAsia="Times New Roman" w:cs="Times New Roman"/>
          <w:kern w:val="0"/>
          <w:sz w:val="22"/>
          <w:szCs w:val="22"/>
        </w:rPr>
        <w:t>A rendelet elfogadásával nagyobb mértékű adminisztratív teher nem várható.</w:t>
      </w:r>
    </w:p>
    <w:p w14:paraId="533662A0" w14:textId="77777777" w:rsidR="002A7309" w:rsidRPr="00C8282F" w:rsidRDefault="002A7309" w:rsidP="002A7309">
      <w:pPr>
        <w:autoSpaceDE w:val="0"/>
        <w:autoSpaceDN w:val="0"/>
        <w:adjustRightInd w:val="0"/>
        <w:jc w:val="both"/>
        <w:rPr>
          <w:rFonts w:eastAsia="Times New Roman" w:cs="Times New Roman"/>
          <w:kern w:val="0"/>
          <w:sz w:val="22"/>
          <w:szCs w:val="22"/>
        </w:rPr>
      </w:pPr>
    </w:p>
    <w:p w14:paraId="68726C77" w14:textId="77777777" w:rsidR="002A7309" w:rsidRPr="00C8282F" w:rsidRDefault="002A7309" w:rsidP="002A7309">
      <w:pPr>
        <w:autoSpaceDE w:val="0"/>
        <w:autoSpaceDN w:val="0"/>
        <w:adjustRightInd w:val="0"/>
        <w:jc w:val="both"/>
        <w:rPr>
          <w:rFonts w:eastAsia="Times New Roman" w:cs="Times New Roman"/>
          <w:b/>
          <w:bCs/>
          <w:iCs/>
          <w:kern w:val="0"/>
          <w:sz w:val="22"/>
          <w:szCs w:val="22"/>
          <w:u w:val="single"/>
        </w:rPr>
      </w:pPr>
      <w:r w:rsidRPr="00C8282F">
        <w:rPr>
          <w:rFonts w:eastAsia="Times New Roman" w:cs="Times New Roman"/>
          <w:b/>
          <w:bCs/>
          <w:iCs/>
          <w:kern w:val="0"/>
          <w:sz w:val="22"/>
          <w:szCs w:val="22"/>
          <w:u w:val="single"/>
        </w:rPr>
        <w:t xml:space="preserve">A jogszabály megalkotásának szükségessége, a jogalkotás elmaradásának várható következményei: </w:t>
      </w:r>
    </w:p>
    <w:p w14:paraId="08B7F0FE" w14:textId="77777777" w:rsidR="002A7309" w:rsidRPr="00C8282F" w:rsidRDefault="002A7309" w:rsidP="002A7309">
      <w:pPr>
        <w:autoSpaceDE w:val="0"/>
        <w:autoSpaceDN w:val="0"/>
        <w:adjustRightInd w:val="0"/>
        <w:jc w:val="both"/>
        <w:rPr>
          <w:rFonts w:eastAsia="Times New Roman" w:cs="Times New Roman"/>
          <w:kern w:val="0"/>
          <w:sz w:val="22"/>
          <w:szCs w:val="22"/>
        </w:rPr>
      </w:pPr>
      <w:r w:rsidRPr="00C8282F">
        <w:rPr>
          <w:rFonts w:eastAsia="Times New Roman" w:cs="Times New Roman"/>
          <w:iCs/>
          <w:kern w:val="0"/>
          <w:sz w:val="22"/>
          <w:szCs w:val="22"/>
        </w:rPr>
        <w:t>A jelenleg hatályos rendelet által szabályozott ügyekben felmerült hiányosságok, pontosítások átvezetésének szükségessége a hatékonyabb, gördülékenyebb, jogszabályi rendelkezéseknek megfelelő feladatok végrehajtásának érdekében.</w:t>
      </w:r>
    </w:p>
    <w:p w14:paraId="13A4F8FF" w14:textId="77777777" w:rsidR="002A7309" w:rsidRPr="00C8282F" w:rsidRDefault="002A7309" w:rsidP="002A7309">
      <w:pPr>
        <w:tabs>
          <w:tab w:val="left" w:pos="5040"/>
        </w:tabs>
        <w:jc w:val="both"/>
        <w:rPr>
          <w:rFonts w:eastAsia="Times New Roman" w:cs="Times New Roman"/>
          <w:kern w:val="0"/>
          <w:sz w:val="22"/>
          <w:szCs w:val="22"/>
        </w:rPr>
      </w:pPr>
      <w:r w:rsidRPr="00C8282F">
        <w:rPr>
          <w:rFonts w:eastAsia="Times New Roman" w:cs="Times New Roman"/>
          <w:kern w:val="0"/>
          <w:sz w:val="22"/>
          <w:szCs w:val="22"/>
        </w:rPr>
        <w:t xml:space="preserve">Az új rendelet megalkotásának szükségességét indokolja, hogy a helyi jogszabály </w:t>
      </w:r>
      <w:proofErr w:type="spellStart"/>
      <w:r w:rsidRPr="00C8282F">
        <w:rPr>
          <w:rFonts w:eastAsia="Times New Roman" w:cs="Times New Roman"/>
          <w:kern w:val="0"/>
          <w:sz w:val="22"/>
          <w:szCs w:val="22"/>
        </w:rPr>
        <w:t>Loclex</w:t>
      </w:r>
      <w:proofErr w:type="spellEnd"/>
      <w:r w:rsidRPr="00C8282F">
        <w:rPr>
          <w:rFonts w:eastAsia="Times New Roman" w:cs="Times New Roman"/>
          <w:kern w:val="0"/>
          <w:sz w:val="22"/>
          <w:szCs w:val="22"/>
        </w:rPr>
        <w:t xml:space="preserve"> rendszerben történő megfeleltetése biztosított legyen. </w:t>
      </w:r>
    </w:p>
    <w:p w14:paraId="3AF1155F" w14:textId="77777777" w:rsidR="002A7309" w:rsidRPr="00C8282F" w:rsidRDefault="002A7309" w:rsidP="002A7309">
      <w:pPr>
        <w:autoSpaceDE w:val="0"/>
        <w:autoSpaceDN w:val="0"/>
        <w:adjustRightInd w:val="0"/>
        <w:jc w:val="both"/>
        <w:rPr>
          <w:rFonts w:eastAsia="Times New Roman" w:cs="Times New Roman"/>
          <w:b/>
          <w:bCs/>
          <w:iCs/>
          <w:kern w:val="0"/>
          <w:sz w:val="22"/>
          <w:szCs w:val="22"/>
          <w:u w:val="single"/>
        </w:rPr>
      </w:pPr>
    </w:p>
    <w:p w14:paraId="4DCDA2F8" w14:textId="77777777" w:rsidR="002A7309" w:rsidRPr="00C8282F" w:rsidRDefault="002A7309" w:rsidP="002A7309">
      <w:pPr>
        <w:autoSpaceDE w:val="0"/>
        <w:autoSpaceDN w:val="0"/>
        <w:adjustRightInd w:val="0"/>
        <w:jc w:val="both"/>
        <w:rPr>
          <w:rFonts w:eastAsia="Times New Roman" w:cs="Times New Roman"/>
          <w:kern w:val="0"/>
          <w:sz w:val="22"/>
          <w:szCs w:val="22"/>
          <w:u w:val="single"/>
        </w:rPr>
      </w:pPr>
      <w:r w:rsidRPr="00C8282F">
        <w:rPr>
          <w:rFonts w:eastAsia="Times New Roman" w:cs="Times New Roman"/>
          <w:b/>
          <w:bCs/>
          <w:iCs/>
          <w:kern w:val="0"/>
          <w:sz w:val="22"/>
          <w:szCs w:val="22"/>
          <w:u w:val="single"/>
        </w:rPr>
        <w:t xml:space="preserve">A jogszabály alkalmazásához szükséges személyi, szervezeti, tárgyi és pénzügyi feltételek: </w:t>
      </w:r>
      <w:r w:rsidRPr="00C8282F">
        <w:rPr>
          <w:rFonts w:eastAsia="Times New Roman" w:cs="Times New Roman"/>
          <w:kern w:val="0"/>
          <w:sz w:val="22"/>
          <w:szCs w:val="22"/>
        </w:rPr>
        <w:t>A jogszabály alkalmazásához szükséges személyi, szervezeti és tárgyi feltételek rendelkezésre állnak.</w:t>
      </w:r>
    </w:p>
    <w:p w14:paraId="64F1EC8B" w14:textId="77777777" w:rsidR="002A7309" w:rsidRPr="00C8282F" w:rsidRDefault="002A7309" w:rsidP="002A7309">
      <w:pPr>
        <w:spacing w:after="230" w:line="259" w:lineRule="auto"/>
        <w:ind w:left="4224"/>
        <w:jc w:val="both"/>
        <w:rPr>
          <w:rFonts w:eastAsia="Times New Roman" w:cs="Times New Roman"/>
          <w:b/>
          <w:bCs/>
          <w:sz w:val="22"/>
          <w:szCs w:val="22"/>
        </w:rPr>
      </w:pPr>
    </w:p>
    <w:p w14:paraId="300C7247" w14:textId="77777777" w:rsidR="002A7309" w:rsidRPr="00C8282F" w:rsidRDefault="002A7309" w:rsidP="002A7309"/>
    <w:p w14:paraId="1358797F" w14:textId="3BA0D8D6" w:rsidR="005B2195" w:rsidRPr="009E01DD" w:rsidRDefault="005B2195" w:rsidP="002A7309">
      <w:pPr>
        <w:spacing w:after="160" w:line="259" w:lineRule="auto"/>
        <w:jc w:val="center"/>
        <w:rPr>
          <w:rFonts w:cs="Times New Roman"/>
          <w:sz w:val="22"/>
          <w:szCs w:val="22"/>
        </w:rPr>
      </w:pPr>
    </w:p>
    <w:sectPr w:rsidR="005B2195" w:rsidRPr="009E01DD" w:rsidSect="00AE341C">
      <w:footerReference w:type="default" r:id="rId8"/>
      <w:pgSz w:w="11906" w:h="16838"/>
      <w:pgMar w:top="1134" w:right="1134" w:bottom="1134" w:left="1134" w:header="0" w:footer="567"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1F6B9A" w14:textId="77777777" w:rsidR="00FE0D7F" w:rsidRDefault="00FE0D7F">
      <w:r>
        <w:separator/>
      </w:r>
    </w:p>
  </w:endnote>
  <w:endnote w:type="continuationSeparator" w:id="0">
    <w:p w14:paraId="2F1E6C0C" w14:textId="77777777" w:rsidR="00FE0D7F" w:rsidRDefault="00FE0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Noto Sans CJK SC Regular">
    <w:altName w:val="Cambria"/>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4B46A" w14:textId="77777777" w:rsidR="005B2195" w:rsidRPr="009E01DD" w:rsidRDefault="00FE0D7F" w:rsidP="009E01DD">
    <w:pPr>
      <w:pStyle w:val="llb"/>
      <w:jc w:val="right"/>
      <w:rPr>
        <w:sz w:val="22"/>
        <w:szCs w:val="22"/>
      </w:rPr>
    </w:pPr>
    <w:r w:rsidRPr="009E01DD">
      <w:rPr>
        <w:sz w:val="22"/>
        <w:szCs w:val="22"/>
      </w:rPr>
      <w:fldChar w:fldCharType="begin"/>
    </w:r>
    <w:r w:rsidRPr="009E01DD">
      <w:rPr>
        <w:sz w:val="22"/>
        <w:szCs w:val="22"/>
      </w:rPr>
      <w:instrText>PAGE</w:instrText>
    </w:r>
    <w:r w:rsidRPr="009E01DD">
      <w:rPr>
        <w:sz w:val="22"/>
        <w:szCs w:val="22"/>
      </w:rPr>
      <w:fldChar w:fldCharType="separate"/>
    </w:r>
    <w:r w:rsidRPr="009E01DD">
      <w:rPr>
        <w:sz w:val="22"/>
        <w:szCs w:val="22"/>
      </w:rPr>
      <w:t>14</w:t>
    </w:r>
    <w:r w:rsidRPr="009E01DD">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9C5D2" w14:textId="77777777" w:rsidR="005B2195" w:rsidRPr="00AE341C" w:rsidRDefault="00FE0D7F" w:rsidP="00AE341C">
    <w:pPr>
      <w:pStyle w:val="llb"/>
      <w:jc w:val="right"/>
      <w:rPr>
        <w:sz w:val="22"/>
        <w:szCs w:val="22"/>
      </w:rPr>
    </w:pPr>
    <w:r w:rsidRPr="00AE341C">
      <w:rPr>
        <w:sz w:val="22"/>
        <w:szCs w:val="22"/>
      </w:rPr>
      <w:fldChar w:fldCharType="begin"/>
    </w:r>
    <w:r w:rsidRPr="00AE341C">
      <w:rPr>
        <w:sz w:val="22"/>
        <w:szCs w:val="22"/>
      </w:rPr>
      <w:instrText>PAGE</w:instrText>
    </w:r>
    <w:r w:rsidRPr="00AE341C">
      <w:rPr>
        <w:sz w:val="22"/>
        <w:szCs w:val="22"/>
      </w:rPr>
      <w:fldChar w:fldCharType="separate"/>
    </w:r>
    <w:r w:rsidRPr="00AE341C">
      <w:rPr>
        <w:sz w:val="22"/>
        <w:szCs w:val="22"/>
      </w:rPr>
      <w:t>14</w:t>
    </w:r>
    <w:r w:rsidRPr="00AE341C">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0E968" w14:textId="77777777" w:rsidR="00FE0D7F" w:rsidRDefault="00FE0D7F">
      <w:r>
        <w:separator/>
      </w:r>
    </w:p>
  </w:footnote>
  <w:footnote w:type="continuationSeparator" w:id="0">
    <w:p w14:paraId="48D327D0" w14:textId="77777777" w:rsidR="00FE0D7F" w:rsidRDefault="00FE0D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594235"/>
    <w:multiLevelType w:val="multilevel"/>
    <w:tmpl w:val="53CE5968"/>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738282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195"/>
    <w:rsid w:val="000361B6"/>
    <w:rsid w:val="002A7309"/>
    <w:rsid w:val="005333F4"/>
    <w:rsid w:val="005B2195"/>
    <w:rsid w:val="006B1B9D"/>
    <w:rsid w:val="009E01DD"/>
    <w:rsid w:val="00AE341C"/>
    <w:rsid w:val="00C25144"/>
    <w:rsid w:val="00FE0D7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0A561F"/>
  <w15:docId w15:val="{7380CA68-BA24-4AD0-9B29-79C4853FE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paragraph" w:styleId="Szvegtrzs3">
    <w:name w:val="Body Text 3"/>
    <w:basedOn w:val="Norml"/>
    <w:link w:val="Szvegtrzs3Char"/>
    <w:uiPriority w:val="99"/>
    <w:semiHidden/>
    <w:unhideWhenUsed/>
    <w:rsid w:val="009E01DD"/>
    <w:pPr>
      <w:spacing w:after="120"/>
    </w:pPr>
    <w:rPr>
      <w:rFonts w:cs="Mangal"/>
      <w:sz w:val="16"/>
      <w:szCs w:val="14"/>
    </w:rPr>
  </w:style>
  <w:style w:type="character" w:customStyle="1" w:styleId="Szvegtrzs3Char">
    <w:name w:val="Szövegtörzs 3 Char"/>
    <w:basedOn w:val="Bekezdsalapbettpusa"/>
    <w:link w:val="Szvegtrzs3"/>
    <w:uiPriority w:val="99"/>
    <w:semiHidden/>
    <w:rsid w:val="009E01DD"/>
    <w:rPr>
      <w:rFonts w:ascii="Times New Roman" w:hAnsi="Times New Roman" w:cs="Mangal"/>
      <w:sz w:val="16"/>
      <w:szCs w:val="14"/>
      <w:lang w:val="hu-HU"/>
    </w:rPr>
  </w:style>
  <w:style w:type="paragraph" w:styleId="lfej">
    <w:name w:val="header"/>
    <w:basedOn w:val="Norml"/>
    <w:link w:val="lfejChar"/>
    <w:uiPriority w:val="99"/>
    <w:unhideWhenUsed/>
    <w:rsid w:val="009E01DD"/>
    <w:pPr>
      <w:tabs>
        <w:tab w:val="center" w:pos="4536"/>
        <w:tab w:val="right" w:pos="9072"/>
      </w:tabs>
    </w:pPr>
    <w:rPr>
      <w:rFonts w:cs="Mangal"/>
      <w:szCs w:val="21"/>
    </w:rPr>
  </w:style>
  <w:style w:type="character" w:customStyle="1" w:styleId="lfejChar">
    <w:name w:val="Élőfej Char"/>
    <w:basedOn w:val="Bekezdsalapbettpusa"/>
    <w:link w:val="lfej"/>
    <w:uiPriority w:val="99"/>
    <w:rsid w:val="009E01DD"/>
    <w:rPr>
      <w:rFonts w:ascii="Times New Roman" w:hAnsi="Times New Roman" w:cs="Mangal"/>
      <w:szCs w:val="21"/>
      <w:lang w:val="hu-HU"/>
    </w:rPr>
  </w:style>
  <w:style w:type="paragraph" w:styleId="Listaszerbekezds">
    <w:name w:val="List Paragraph"/>
    <w:aliases w:val="Listaszerű bekezdés 1,List Paragraph,Lista pöttysoros"/>
    <w:basedOn w:val="Norml"/>
    <w:link w:val="ListaszerbekezdsChar"/>
    <w:uiPriority w:val="34"/>
    <w:qFormat/>
    <w:rsid w:val="009E01DD"/>
    <w:pPr>
      <w:suppressAutoHyphens w:val="0"/>
      <w:ind w:left="720"/>
      <w:contextualSpacing/>
    </w:pPr>
    <w:rPr>
      <w:rFonts w:eastAsia="Times New Roman" w:cs="Times New Roman"/>
      <w:kern w:val="0"/>
      <w:lang w:eastAsia="hu-HU" w:bidi="ar-SA"/>
    </w:rPr>
  </w:style>
  <w:style w:type="character" w:customStyle="1" w:styleId="ListaszerbekezdsChar">
    <w:name w:val="Listaszerű bekezdés Char"/>
    <w:aliases w:val="Listaszerű bekezdés 1 Char,List Paragraph Char,Lista pöttysoros Char"/>
    <w:link w:val="Listaszerbekezds"/>
    <w:uiPriority w:val="34"/>
    <w:locked/>
    <w:rsid w:val="009E01DD"/>
    <w:rPr>
      <w:rFonts w:ascii="Times New Roman" w:eastAsia="Times New Roman" w:hAnsi="Times New Roman" w:cs="Times New Roman"/>
      <w:kern w:val="0"/>
      <w:lang w:val="hu-HU" w:eastAsia="hu-HU" w:bidi="ar-SA"/>
    </w:rPr>
  </w:style>
  <w:style w:type="paragraph" w:customStyle="1" w:styleId="Default">
    <w:name w:val="Default"/>
    <w:rsid w:val="000361B6"/>
    <w:pPr>
      <w:suppressAutoHyphens w:val="0"/>
      <w:autoSpaceDE w:val="0"/>
      <w:autoSpaceDN w:val="0"/>
      <w:adjustRightInd w:val="0"/>
    </w:pPr>
    <w:rPr>
      <w:rFonts w:ascii="Times New Roman" w:eastAsia="Times New Roman" w:hAnsi="Times New Roman" w:cs="Times New Roman"/>
      <w:color w:val="000000"/>
      <w:kern w:val="0"/>
      <w:lang w:val="hu-HU" w:eastAsia="hu-H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3989</Words>
  <Characters>27526</Characters>
  <Application>Microsoft Office Word</Application>
  <DocSecurity>0</DocSecurity>
  <Lines>229</Lines>
  <Paragraphs>62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Tyukodi-Bihari Zsuzsanna</dc:creator>
  <dc:description/>
  <cp:lastModifiedBy>Tyukodi-Bihari Zsuzsanna</cp:lastModifiedBy>
  <cp:revision>2</cp:revision>
  <dcterms:created xsi:type="dcterms:W3CDTF">2025-05-28T10:58:00Z</dcterms:created>
  <dcterms:modified xsi:type="dcterms:W3CDTF">2025-05-28T10:58:00Z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