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F8" w:rsidRPr="004740BC" w:rsidRDefault="004B68F8" w:rsidP="004B68F8">
      <w:pPr>
        <w:spacing w:before="120" w:after="120" w:line="320" w:lineRule="exact"/>
        <w:jc w:val="center"/>
        <w:rPr>
          <w:rFonts w:asciiTheme="minorHAnsi" w:hAnsiTheme="minorHAnsi"/>
          <w:b/>
          <w:caps/>
          <w:sz w:val="32"/>
          <w:szCs w:val="32"/>
        </w:rPr>
      </w:pPr>
      <w:r w:rsidRPr="004740BC">
        <w:rPr>
          <w:rFonts w:asciiTheme="minorHAnsi" w:hAnsiTheme="minorHAnsi"/>
          <w:b/>
          <w:caps/>
          <w:sz w:val="32"/>
          <w:szCs w:val="32"/>
        </w:rPr>
        <w:t>közszolgáltatási szerződés</w:t>
      </w:r>
    </w:p>
    <w:p w:rsidR="004B68F8" w:rsidRPr="004740BC" w:rsidRDefault="004B68F8" w:rsidP="004B68F8">
      <w:pPr>
        <w:spacing w:before="120" w:after="120" w:line="320" w:lineRule="exact"/>
        <w:jc w:val="center"/>
        <w:rPr>
          <w:rFonts w:asciiTheme="minorHAnsi" w:hAnsiTheme="minorHAnsi"/>
          <w:b/>
          <w:caps/>
          <w:sz w:val="32"/>
          <w:szCs w:val="32"/>
        </w:rPr>
      </w:pPr>
      <w:r w:rsidRPr="004740BC">
        <w:rPr>
          <w:rFonts w:asciiTheme="minorHAnsi" w:hAnsiTheme="minorHAnsi"/>
          <w:b/>
          <w:caps/>
          <w:sz w:val="32"/>
          <w:szCs w:val="32"/>
        </w:rPr>
        <w:t>TERVEZET</w:t>
      </w:r>
    </w:p>
    <w:p w:rsidR="004B68F8" w:rsidRPr="004740BC" w:rsidRDefault="004B68F8" w:rsidP="004B68F8">
      <w:pPr>
        <w:jc w:val="center"/>
        <w:rPr>
          <w:rFonts w:asciiTheme="minorHAnsi" w:hAnsiTheme="minorHAnsi"/>
        </w:rPr>
      </w:pPr>
      <w:r w:rsidRPr="004740BC">
        <w:rPr>
          <w:rFonts w:asciiTheme="minorHAnsi" w:hAnsiTheme="minorHAnsi"/>
        </w:rPr>
        <w:t>Ócsa Város helyi menetrendszerinti közösségi közlekedés biztosítására</w:t>
      </w:r>
    </w:p>
    <w:p w:rsidR="004B68F8" w:rsidRPr="004740BC" w:rsidRDefault="004B68F8" w:rsidP="004B68F8">
      <w:pPr>
        <w:spacing w:line="320" w:lineRule="exact"/>
        <w:rPr>
          <w:rFonts w:asciiTheme="minorHAnsi" w:hAnsiTheme="minorHAnsi"/>
        </w:rPr>
      </w:pPr>
    </w:p>
    <w:p w:rsidR="004B68F8" w:rsidRPr="004740BC" w:rsidRDefault="004B68F8" w:rsidP="004B68F8">
      <w:pPr>
        <w:spacing w:line="320" w:lineRule="exact"/>
        <w:rPr>
          <w:rFonts w:asciiTheme="minorHAnsi" w:hAnsiTheme="minorHAnsi"/>
        </w:rPr>
      </w:pPr>
      <w:r w:rsidRPr="004740BC">
        <w:rPr>
          <w:rFonts w:asciiTheme="minorHAnsi" w:hAnsiTheme="minorHAnsi"/>
        </w:rPr>
        <w:t>amely létrejött egyrészről</w:t>
      </w:r>
    </w:p>
    <w:p w:rsidR="004B68F8" w:rsidRPr="004740BC" w:rsidRDefault="004B68F8" w:rsidP="004B68F8">
      <w:pPr>
        <w:spacing w:line="320" w:lineRule="exact"/>
        <w:rPr>
          <w:rFonts w:asciiTheme="minorHAnsi" w:hAnsiTheme="minorHAnsi"/>
        </w:rPr>
      </w:pPr>
    </w:p>
    <w:p w:rsidR="004B68F8" w:rsidRPr="004740BC" w:rsidRDefault="004B68F8" w:rsidP="004B68F8">
      <w:pPr>
        <w:spacing w:line="320" w:lineRule="exact"/>
        <w:rPr>
          <w:rFonts w:asciiTheme="minorHAnsi" w:hAnsiTheme="minorHAnsi"/>
        </w:rPr>
      </w:pPr>
      <w:r w:rsidRPr="004740BC">
        <w:rPr>
          <w:rFonts w:asciiTheme="minorHAnsi" w:hAnsiTheme="minorHAnsi"/>
        </w:rPr>
        <w:t>Ócsa Város Önkormányzata</w:t>
      </w:r>
    </w:p>
    <w:p w:rsidR="004B68F8" w:rsidRPr="004740BC" w:rsidRDefault="004B68F8" w:rsidP="004B68F8">
      <w:pPr>
        <w:spacing w:line="320" w:lineRule="exact"/>
        <w:rPr>
          <w:rFonts w:asciiTheme="minorHAnsi" w:hAnsiTheme="minorHAnsi"/>
        </w:rPr>
      </w:pPr>
      <w:r w:rsidRPr="004740BC">
        <w:rPr>
          <w:rFonts w:asciiTheme="minorHAnsi" w:hAnsiTheme="minorHAnsi"/>
        </w:rPr>
        <w:t>Képviseletében: Bukodi Károly polgármester</w:t>
      </w:r>
    </w:p>
    <w:p w:rsidR="004B68F8" w:rsidRPr="004740BC" w:rsidRDefault="004B68F8" w:rsidP="004B68F8">
      <w:pPr>
        <w:spacing w:line="320" w:lineRule="exact"/>
        <w:rPr>
          <w:rFonts w:asciiTheme="minorHAnsi" w:hAnsiTheme="minorHAnsi"/>
        </w:rPr>
      </w:pPr>
      <w:r w:rsidRPr="004740BC">
        <w:rPr>
          <w:rFonts w:asciiTheme="minorHAnsi" w:hAnsiTheme="minorHAnsi"/>
        </w:rPr>
        <w:t>Székely: 2364 Ócsa, Bajcsy-Zsilinszky u. 2.</w:t>
      </w:r>
    </w:p>
    <w:p w:rsidR="004B68F8" w:rsidRPr="004740BC" w:rsidRDefault="004B68F8" w:rsidP="004B68F8">
      <w:pPr>
        <w:spacing w:line="320" w:lineRule="exact"/>
        <w:rPr>
          <w:rFonts w:asciiTheme="minorHAnsi" w:hAnsiTheme="minorHAnsi"/>
        </w:rPr>
      </w:pPr>
      <w:r w:rsidRPr="004740BC">
        <w:rPr>
          <w:rFonts w:asciiTheme="minorHAnsi" w:hAnsiTheme="minorHAnsi"/>
        </w:rPr>
        <w:t>Adószám:</w:t>
      </w:r>
    </w:p>
    <w:p w:rsidR="004B68F8" w:rsidRPr="004740BC" w:rsidRDefault="004B68F8" w:rsidP="004B68F8">
      <w:pPr>
        <w:spacing w:line="320" w:lineRule="exact"/>
        <w:rPr>
          <w:rFonts w:asciiTheme="minorHAnsi" w:hAnsiTheme="minorHAnsi"/>
        </w:rPr>
      </w:pPr>
      <w:r w:rsidRPr="004740BC">
        <w:rPr>
          <w:rFonts w:asciiTheme="minorHAnsi" w:hAnsiTheme="minorHAnsi"/>
        </w:rPr>
        <w:t>(a továbbiakban: Önkormányzat)</w:t>
      </w:r>
    </w:p>
    <w:p w:rsidR="004B68F8" w:rsidRPr="004740BC" w:rsidRDefault="004B68F8" w:rsidP="004B68F8">
      <w:pPr>
        <w:spacing w:line="320" w:lineRule="exact"/>
        <w:rPr>
          <w:rFonts w:asciiTheme="minorHAnsi" w:hAnsiTheme="minorHAnsi"/>
        </w:rPr>
      </w:pPr>
    </w:p>
    <w:p w:rsidR="004B68F8" w:rsidRPr="004740BC" w:rsidRDefault="004B68F8" w:rsidP="004B68F8">
      <w:pPr>
        <w:spacing w:line="320" w:lineRule="exact"/>
        <w:rPr>
          <w:rFonts w:asciiTheme="minorHAnsi" w:hAnsiTheme="minorHAnsi"/>
        </w:rPr>
      </w:pPr>
      <w:r w:rsidRPr="004740BC">
        <w:rPr>
          <w:rFonts w:asciiTheme="minorHAnsi" w:hAnsiTheme="minorHAnsi"/>
        </w:rPr>
        <w:t>másrészről</w:t>
      </w:r>
    </w:p>
    <w:p w:rsidR="004B68F8" w:rsidRPr="004740BC" w:rsidRDefault="004B68F8" w:rsidP="004B68F8">
      <w:pPr>
        <w:spacing w:line="320" w:lineRule="exact"/>
        <w:rPr>
          <w:rFonts w:asciiTheme="minorHAnsi" w:hAnsiTheme="minorHAnsi"/>
        </w:rPr>
      </w:pPr>
    </w:p>
    <w:p w:rsidR="004B68F8" w:rsidRPr="004740BC" w:rsidRDefault="004B68F8" w:rsidP="004B68F8">
      <w:pPr>
        <w:spacing w:line="320" w:lineRule="exact"/>
        <w:rPr>
          <w:rFonts w:asciiTheme="minorHAnsi" w:hAnsiTheme="minorHAnsi"/>
        </w:rPr>
      </w:pPr>
      <w:r w:rsidRPr="004740BC">
        <w:rPr>
          <w:rFonts w:asciiTheme="minorHAnsi" w:hAnsiTheme="minorHAnsi"/>
        </w:rPr>
        <w:t>Név:</w:t>
      </w:r>
    </w:p>
    <w:p w:rsidR="004B68F8" w:rsidRPr="004740BC" w:rsidRDefault="004B68F8" w:rsidP="004B68F8">
      <w:pPr>
        <w:spacing w:line="320" w:lineRule="exact"/>
        <w:rPr>
          <w:rFonts w:asciiTheme="minorHAnsi" w:hAnsiTheme="minorHAnsi"/>
        </w:rPr>
      </w:pPr>
      <w:r w:rsidRPr="004740BC">
        <w:rPr>
          <w:rFonts w:asciiTheme="minorHAnsi" w:hAnsiTheme="minorHAnsi"/>
        </w:rPr>
        <w:t>Képviseletében:</w:t>
      </w:r>
    </w:p>
    <w:p w:rsidR="004B68F8" w:rsidRPr="004740BC" w:rsidRDefault="004B68F8" w:rsidP="004B68F8">
      <w:pPr>
        <w:spacing w:line="320" w:lineRule="exact"/>
        <w:rPr>
          <w:rFonts w:asciiTheme="minorHAnsi" w:hAnsiTheme="minorHAnsi"/>
        </w:rPr>
      </w:pPr>
      <w:r w:rsidRPr="004740BC">
        <w:rPr>
          <w:rFonts w:asciiTheme="minorHAnsi" w:hAnsiTheme="minorHAnsi"/>
        </w:rPr>
        <w:t>Székhely:</w:t>
      </w:r>
    </w:p>
    <w:p w:rsidR="004B68F8" w:rsidRPr="004740BC" w:rsidRDefault="004B68F8" w:rsidP="004B68F8">
      <w:pPr>
        <w:spacing w:line="320" w:lineRule="exact"/>
        <w:rPr>
          <w:rFonts w:asciiTheme="minorHAnsi" w:hAnsiTheme="minorHAnsi"/>
        </w:rPr>
      </w:pPr>
      <w:r w:rsidRPr="004740BC">
        <w:rPr>
          <w:rFonts w:asciiTheme="minorHAnsi" w:hAnsiTheme="minorHAnsi"/>
        </w:rPr>
        <w:t>Cégjegyzékszám:</w:t>
      </w:r>
    </w:p>
    <w:p w:rsidR="004B68F8" w:rsidRPr="004740BC" w:rsidRDefault="004B68F8" w:rsidP="004B68F8">
      <w:pPr>
        <w:spacing w:line="320" w:lineRule="exact"/>
        <w:rPr>
          <w:rFonts w:asciiTheme="minorHAnsi" w:hAnsiTheme="minorHAnsi"/>
        </w:rPr>
      </w:pPr>
      <w:r w:rsidRPr="004740BC">
        <w:rPr>
          <w:rFonts w:asciiTheme="minorHAnsi" w:hAnsiTheme="minorHAnsi"/>
        </w:rPr>
        <w:t>Adószám:</w:t>
      </w:r>
    </w:p>
    <w:p w:rsidR="004B68F8" w:rsidRPr="004740BC" w:rsidRDefault="004B68F8" w:rsidP="004B68F8">
      <w:pPr>
        <w:spacing w:line="320" w:lineRule="exact"/>
        <w:rPr>
          <w:rFonts w:asciiTheme="minorHAnsi" w:hAnsiTheme="minorHAnsi"/>
        </w:rPr>
      </w:pPr>
    </w:p>
    <w:p w:rsidR="004B68F8" w:rsidRPr="004740BC" w:rsidRDefault="004B68F8" w:rsidP="004B68F8">
      <w:pPr>
        <w:spacing w:line="320" w:lineRule="exact"/>
        <w:rPr>
          <w:rFonts w:asciiTheme="minorHAnsi" w:hAnsiTheme="minorHAnsi"/>
        </w:rPr>
      </w:pPr>
      <w:r w:rsidRPr="004740BC">
        <w:rPr>
          <w:rFonts w:asciiTheme="minorHAnsi" w:hAnsiTheme="minorHAnsi"/>
        </w:rPr>
        <w:t>(a továbbiakban: Szolgáltató)</w:t>
      </w:r>
    </w:p>
    <w:p w:rsidR="004B68F8" w:rsidRPr="004740BC" w:rsidRDefault="004B68F8" w:rsidP="004B68F8">
      <w:pPr>
        <w:spacing w:line="320" w:lineRule="exact"/>
        <w:rPr>
          <w:rFonts w:asciiTheme="minorHAnsi" w:hAnsiTheme="minorHAnsi"/>
        </w:rPr>
      </w:pPr>
      <w:r w:rsidRPr="004740BC">
        <w:rPr>
          <w:rFonts w:asciiTheme="minorHAnsi" w:hAnsiTheme="minorHAnsi"/>
        </w:rPr>
        <w:t>között az alábbi feltételekkel.</w:t>
      </w:r>
    </w:p>
    <w:p w:rsidR="004B68F8" w:rsidRPr="004740BC" w:rsidRDefault="004B68F8" w:rsidP="004B68F8">
      <w:pPr>
        <w:tabs>
          <w:tab w:val="left" w:pos="737"/>
          <w:tab w:val="right" w:leader="dot" w:pos="8222"/>
          <w:tab w:val="right" w:pos="8618"/>
        </w:tabs>
        <w:spacing w:before="120" w:line="320" w:lineRule="exact"/>
        <w:ind w:right="851"/>
        <w:jc w:val="center"/>
        <w:rPr>
          <w:rFonts w:asciiTheme="minorHAnsi" w:hAnsiTheme="minorHAnsi"/>
          <w:b/>
        </w:rPr>
      </w:pPr>
    </w:p>
    <w:p w:rsidR="004B68F8" w:rsidRPr="004740BC" w:rsidRDefault="004B68F8" w:rsidP="004B68F8">
      <w:pPr>
        <w:tabs>
          <w:tab w:val="left" w:pos="737"/>
          <w:tab w:val="right" w:leader="dot" w:pos="8222"/>
          <w:tab w:val="right" w:pos="8618"/>
        </w:tabs>
        <w:spacing w:before="120" w:line="320" w:lineRule="exact"/>
        <w:ind w:right="851"/>
        <w:jc w:val="center"/>
        <w:rPr>
          <w:rFonts w:asciiTheme="minorHAnsi" w:hAnsiTheme="minorHAnsi"/>
          <w:b/>
          <w:smallCaps/>
          <w:sz w:val="28"/>
          <w:szCs w:val="28"/>
        </w:rPr>
      </w:pPr>
      <w:r w:rsidRPr="004740BC">
        <w:rPr>
          <w:rFonts w:asciiTheme="minorHAnsi" w:hAnsiTheme="minorHAnsi"/>
          <w:b/>
          <w:sz w:val="28"/>
          <w:szCs w:val="28"/>
        </w:rPr>
        <w:t xml:space="preserve">1. A </w:t>
      </w:r>
      <w:r w:rsidRPr="004740BC">
        <w:rPr>
          <w:rFonts w:asciiTheme="minorHAnsi" w:hAnsiTheme="minorHAnsi"/>
          <w:b/>
          <w:smallCaps/>
          <w:sz w:val="28"/>
          <w:szCs w:val="28"/>
        </w:rPr>
        <w:t>szerződés tárgya és időtartama</w:t>
      </w:r>
    </w:p>
    <w:p w:rsidR="004B68F8" w:rsidRPr="004740BC" w:rsidRDefault="004B68F8" w:rsidP="004B68F8">
      <w:pPr>
        <w:tabs>
          <w:tab w:val="left" w:pos="340"/>
        </w:tabs>
        <w:ind w:left="340" w:hanging="340"/>
        <w:jc w:val="center"/>
        <w:rPr>
          <w:rFonts w:asciiTheme="minorHAnsi" w:hAnsiTheme="minorHAnsi"/>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1.1</w:t>
      </w:r>
      <w:r w:rsidRPr="004740BC">
        <w:rPr>
          <w:rFonts w:asciiTheme="minorHAnsi" w:hAnsiTheme="minorHAnsi"/>
          <w:b/>
          <w:smallCaps/>
        </w:rPr>
        <w:tab/>
        <w:t xml:space="preserve"> Közszolgáltatási feladatok</w:t>
      </w:r>
    </w:p>
    <w:p w:rsidR="004B68F8" w:rsidRPr="004740BC" w:rsidRDefault="004B68F8" w:rsidP="004B68F8">
      <w:pPr>
        <w:tabs>
          <w:tab w:val="left" w:pos="340"/>
        </w:tabs>
        <w:spacing w:line="320" w:lineRule="exact"/>
        <w:ind w:left="340" w:hanging="340"/>
        <w:rPr>
          <w:rFonts w:asciiTheme="minorHAnsi" w:hAnsiTheme="minorHAnsi"/>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1.1.1</w:t>
      </w:r>
      <w:r w:rsidRPr="004740BC">
        <w:rPr>
          <w:rFonts w:asciiTheme="minorHAnsi" w:hAnsiTheme="minorHAnsi"/>
        </w:rPr>
        <w:tab/>
        <w:t>Az Önkormányzat jelen Szerződéssel megbízza a Szolgáltatót az autóbusszal végzett, a személyszállítási szolgáltatásokról szóló 2012. évi XLI. törvényben (a továbbiakban: Törvény) foglaltaknak megfelelő helyi [a továbbiakban együtt: helyi] személyszállítás ellátásával a Szerződés 1. számú mellékletében foglalt menetrendnek megfelelően, a II. fejezetben részletezett kizárólagos és különleges közszolgáltatási jogokat biztosítva a Szolgáltató számára.</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1.1.2</w:t>
      </w:r>
      <w:r w:rsidRPr="004740BC">
        <w:rPr>
          <w:rFonts w:asciiTheme="minorHAnsi" w:hAnsiTheme="minorHAnsi"/>
        </w:rPr>
        <w:tab/>
        <w:t xml:space="preserve">A Szolgáltató a menetrendben megjelölt helyi járataival Ócsa Város (a továbbiakban: település) közigazgatási határán belül végez – helyi díjszabással – személyszállítást. </w:t>
      </w:r>
    </w:p>
    <w:p w:rsidR="004B68F8" w:rsidRPr="004740BC" w:rsidRDefault="004B68F8" w:rsidP="004B68F8">
      <w:pPr>
        <w:spacing w:line="320" w:lineRule="exact"/>
        <w:ind w:left="567" w:hanging="567"/>
        <w:rPr>
          <w:rFonts w:asciiTheme="minorHAnsi" w:hAnsiTheme="minorHAnsi"/>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1.2.</w:t>
      </w:r>
      <w:r w:rsidRPr="004740BC">
        <w:rPr>
          <w:rFonts w:asciiTheme="minorHAnsi" w:hAnsiTheme="minorHAnsi"/>
          <w:b/>
          <w:smallCaps/>
        </w:rPr>
        <w:tab/>
        <w:t>Szolgáltatási időszak</w:t>
      </w:r>
    </w:p>
    <w:p w:rsidR="004B68F8" w:rsidRPr="004740BC" w:rsidRDefault="004B68F8" w:rsidP="004B68F8">
      <w:pPr>
        <w:tabs>
          <w:tab w:val="left" w:pos="851"/>
        </w:tabs>
        <w:spacing w:line="320" w:lineRule="exact"/>
        <w:ind w:left="850" w:hanging="510"/>
        <w:rPr>
          <w:rFonts w:asciiTheme="minorHAnsi" w:hAnsiTheme="minorHAnsi"/>
        </w:rPr>
      </w:pPr>
    </w:p>
    <w:p w:rsidR="004B68F8" w:rsidRPr="004740BC" w:rsidRDefault="004B68F8" w:rsidP="004B68F8">
      <w:pPr>
        <w:spacing w:line="320" w:lineRule="exact"/>
        <w:ind w:left="567"/>
        <w:rPr>
          <w:rFonts w:asciiTheme="minorHAnsi" w:hAnsiTheme="minorHAnsi"/>
        </w:rPr>
      </w:pPr>
      <w:r w:rsidRPr="004740BC">
        <w:rPr>
          <w:rFonts w:asciiTheme="minorHAnsi" w:hAnsiTheme="minorHAnsi"/>
        </w:rPr>
        <w:lastRenderedPageBreak/>
        <w:t>A Szolgáltató az 1. pontban meghatározott közszolgáltatási feladatok ellátására 2016. január 01. nap 0 órától 2020. december 31. nap 24</w:t>
      </w:r>
      <w:r w:rsidRPr="004740BC">
        <w:rPr>
          <w:rFonts w:asciiTheme="minorHAnsi" w:hAnsiTheme="minorHAnsi"/>
          <w:u w:val="single"/>
          <w:vertAlign w:val="superscript"/>
        </w:rPr>
        <w:t>00</w:t>
      </w:r>
      <w:r w:rsidRPr="004740BC">
        <w:rPr>
          <w:rFonts w:asciiTheme="minorHAnsi" w:hAnsiTheme="minorHAnsi"/>
        </w:rPr>
        <w:t xml:space="preserve"> óráig jogosult és egyben kötelezett. A szerződés nem hosszabbítható meg.</w:t>
      </w:r>
    </w:p>
    <w:p w:rsidR="004B68F8" w:rsidRPr="004740BC" w:rsidRDefault="004B68F8" w:rsidP="004B68F8">
      <w:pPr>
        <w:spacing w:line="320" w:lineRule="exact"/>
        <w:ind w:left="340"/>
        <w:rPr>
          <w:rFonts w:asciiTheme="minorHAnsi" w:hAnsiTheme="minorHAnsi"/>
        </w:rPr>
      </w:pPr>
    </w:p>
    <w:p w:rsidR="004B68F8" w:rsidRPr="004740BC" w:rsidRDefault="004B68F8" w:rsidP="004B68F8">
      <w:pPr>
        <w:spacing w:line="320" w:lineRule="exact"/>
        <w:ind w:left="340"/>
        <w:rPr>
          <w:rFonts w:asciiTheme="minorHAnsi" w:hAnsiTheme="minorHAnsi"/>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1.3.</w:t>
      </w:r>
      <w:r w:rsidRPr="004740BC">
        <w:rPr>
          <w:rFonts w:asciiTheme="minorHAnsi" w:hAnsiTheme="minorHAnsi"/>
          <w:b/>
          <w:smallCaps/>
        </w:rPr>
        <w:tab/>
        <w:t>Kiegészítő és egyéb tevékenységek</w:t>
      </w:r>
    </w:p>
    <w:p w:rsidR="004B68F8" w:rsidRPr="004740BC" w:rsidRDefault="004B68F8" w:rsidP="004B68F8">
      <w:pPr>
        <w:tabs>
          <w:tab w:val="left" w:pos="340"/>
        </w:tabs>
        <w:spacing w:line="320" w:lineRule="exact"/>
        <w:ind w:left="340" w:hanging="340"/>
        <w:rPr>
          <w:rFonts w:asciiTheme="minorHAnsi" w:hAnsiTheme="minorHAnsi"/>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1.3.1.</w:t>
      </w:r>
      <w:r w:rsidRPr="004740BC">
        <w:rPr>
          <w:rFonts w:asciiTheme="minorHAnsi" w:hAnsiTheme="minorHAnsi"/>
        </w:rPr>
        <w:tab/>
        <w:t>A Szolgáltató a Szerződés tárgyát képező közszolgáltatási feladatokhoz kapcsolódóan – az V. fejezet 3. pontjában foglalt feltételek betartásával – jogosult minden olyan kiegészítő tevékenység végzésére, amely a közszolgáltatás színvonalát növeli, a komplex utaskiszolgálást segíti és a közszolgáltatási feladatok ellátását biztosító eszközök és emberi erőforrások kihasználását javítja. Más irányú tevékenységet – ideértve a más közszolgáltatási vagy azzal azonos értékű szerződés alapján végzett személyszállítást is – a Szolgáltató abban az esetben folytathat, ha az, illetőleg annak eredményessége nem veszélyezteti a Szerződésben foglalt közszolgáltatási feladatok ellátását.</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1.3.2.</w:t>
      </w:r>
      <w:r w:rsidRPr="004740BC">
        <w:rPr>
          <w:rFonts w:asciiTheme="minorHAnsi" w:hAnsiTheme="minorHAnsi"/>
        </w:rPr>
        <w:tab/>
        <w:t>Az engedélyköteles tevékenységekhez előírt hatósági engedélyek megszerzése a Szolgáltató kötelezettsége.</w:t>
      </w:r>
    </w:p>
    <w:p w:rsidR="004B68F8" w:rsidRPr="004740BC" w:rsidRDefault="004B68F8" w:rsidP="004B68F8">
      <w:pPr>
        <w:spacing w:line="320" w:lineRule="exact"/>
        <w:rPr>
          <w:rFonts w:asciiTheme="minorHAnsi" w:hAnsiTheme="minorHAnsi"/>
        </w:rPr>
      </w:pPr>
    </w:p>
    <w:p w:rsidR="004B68F8" w:rsidRPr="004740BC" w:rsidRDefault="004B68F8" w:rsidP="004B68F8">
      <w:pPr>
        <w:spacing w:line="320" w:lineRule="exact"/>
        <w:jc w:val="center"/>
        <w:rPr>
          <w:rFonts w:asciiTheme="minorHAnsi" w:hAnsiTheme="minorHAnsi"/>
          <w:b/>
          <w:smallCaps/>
        </w:rPr>
      </w:pPr>
      <w:r w:rsidRPr="004740BC">
        <w:rPr>
          <w:rFonts w:asciiTheme="minorHAnsi" w:hAnsiTheme="minorHAnsi"/>
          <w:b/>
          <w:smallCaps/>
        </w:rPr>
        <w:t>2. Közszolgáltatási jogok</w:t>
      </w:r>
    </w:p>
    <w:p w:rsidR="004B68F8" w:rsidRPr="004740BC" w:rsidRDefault="004B68F8" w:rsidP="004B68F8">
      <w:pPr>
        <w:spacing w:line="320" w:lineRule="exact"/>
        <w:rPr>
          <w:rFonts w:asciiTheme="minorHAnsi" w:hAnsiTheme="minorHAnsi"/>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2.1.</w:t>
      </w:r>
      <w:r w:rsidRPr="004740BC">
        <w:rPr>
          <w:rFonts w:asciiTheme="minorHAnsi" w:hAnsiTheme="minorHAnsi"/>
          <w:b/>
          <w:smallCaps/>
        </w:rPr>
        <w:tab/>
        <w:t>Kizárólagos jogok</w:t>
      </w:r>
    </w:p>
    <w:p w:rsidR="004B68F8" w:rsidRPr="004740BC" w:rsidRDefault="004B68F8" w:rsidP="004B68F8">
      <w:pPr>
        <w:tabs>
          <w:tab w:val="left" w:pos="340"/>
        </w:tabs>
        <w:spacing w:line="320" w:lineRule="exact"/>
        <w:ind w:left="340" w:hanging="340"/>
        <w:rPr>
          <w:rFonts w:asciiTheme="minorHAnsi" w:hAnsiTheme="minorHAnsi"/>
        </w:rPr>
      </w:pPr>
    </w:p>
    <w:p w:rsidR="004B68F8" w:rsidRPr="004740BC" w:rsidRDefault="004B68F8" w:rsidP="004B68F8">
      <w:pPr>
        <w:spacing w:line="320" w:lineRule="exact"/>
        <w:ind w:left="567"/>
        <w:rPr>
          <w:rFonts w:asciiTheme="minorHAnsi" w:hAnsiTheme="minorHAnsi"/>
        </w:rPr>
      </w:pPr>
      <w:r w:rsidRPr="004740BC">
        <w:rPr>
          <w:rFonts w:asciiTheme="minorHAnsi" w:hAnsiTheme="minorHAnsi"/>
        </w:rPr>
        <w:t>A Szolgáltató helyi járatai által érintett területen (a továbbiakban: működési terület) a közszolgáltatás joga a menetrend szerinti helyi autóbusz-közlekedés vonatkozásában kizárólag a Szolgáltatót illeti meg.</w:t>
      </w:r>
    </w:p>
    <w:p w:rsidR="004B68F8" w:rsidRPr="004740BC" w:rsidRDefault="004B68F8" w:rsidP="004B68F8">
      <w:pPr>
        <w:spacing w:line="320" w:lineRule="exact"/>
        <w:ind w:left="340"/>
        <w:rPr>
          <w:rFonts w:asciiTheme="minorHAnsi" w:hAnsiTheme="minorHAnsi"/>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2.2.</w:t>
      </w:r>
      <w:r w:rsidRPr="004740BC">
        <w:rPr>
          <w:rFonts w:asciiTheme="minorHAnsi" w:hAnsiTheme="minorHAnsi"/>
          <w:b/>
          <w:smallCaps/>
        </w:rPr>
        <w:tab/>
        <w:t>Különleges jogok</w:t>
      </w:r>
    </w:p>
    <w:p w:rsidR="004B68F8" w:rsidRPr="004740BC" w:rsidRDefault="004B68F8" w:rsidP="004B68F8">
      <w:pPr>
        <w:spacing w:before="120" w:line="320" w:lineRule="exact"/>
        <w:ind w:left="567" w:hanging="567"/>
        <w:rPr>
          <w:rFonts w:asciiTheme="minorHAnsi" w:hAnsiTheme="minorHAnsi"/>
        </w:rPr>
      </w:pPr>
      <w:r w:rsidRPr="004740BC">
        <w:rPr>
          <w:rFonts w:asciiTheme="minorHAnsi" w:hAnsiTheme="minorHAnsi"/>
        </w:rPr>
        <w:t>2.2.1.</w:t>
      </w:r>
      <w:r w:rsidRPr="004740BC">
        <w:rPr>
          <w:rFonts w:asciiTheme="minorHAnsi" w:hAnsiTheme="minorHAnsi"/>
        </w:rPr>
        <w:tab/>
        <w:t>A Szolgáltató a menetrend-módosítását csak írásbeli véleményének csatolásával kezdeményezheti az Önkormányzatnál.</w:t>
      </w:r>
    </w:p>
    <w:p w:rsidR="004B68F8" w:rsidRPr="004740BC" w:rsidRDefault="004B68F8" w:rsidP="004B68F8">
      <w:pPr>
        <w:spacing w:before="120" w:line="320" w:lineRule="exact"/>
        <w:ind w:left="567" w:hanging="567"/>
        <w:rPr>
          <w:rFonts w:asciiTheme="minorHAnsi" w:hAnsiTheme="minorHAnsi"/>
        </w:rPr>
      </w:pPr>
      <w:r w:rsidRPr="004740BC">
        <w:rPr>
          <w:rFonts w:asciiTheme="minorHAnsi" w:hAnsiTheme="minorHAnsi"/>
        </w:rPr>
        <w:t>2.2.2.</w:t>
      </w:r>
      <w:r w:rsidRPr="004740BC">
        <w:rPr>
          <w:rFonts w:asciiTheme="minorHAnsi" w:hAnsiTheme="minorHAnsi"/>
        </w:rPr>
        <w:tab/>
        <w:t>A vonalakon, illetve vonalszakaszokon a Szerződés aláírásának napján hatályos menetrendi feltételek csak az érintett szolgáltatóval való egyeztetés alapján változtathatók meg.</w:t>
      </w:r>
    </w:p>
    <w:p w:rsidR="004B68F8" w:rsidRPr="004740BC" w:rsidRDefault="004B68F8" w:rsidP="004B68F8">
      <w:pPr>
        <w:spacing w:before="120" w:line="320" w:lineRule="exact"/>
        <w:ind w:left="567" w:hanging="567"/>
        <w:rPr>
          <w:rFonts w:asciiTheme="minorHAnsi" w:hAnsiTheme="minorHAnsi"/>
        </w:rPr>
      </w:pPr>
      <w:r w:rsidRPr="004740BC">
        <w:rPr>
          <w:rFonts w:asciiTheme="minorHAnsi" w:hAnsiTheme="minorHAnsi"/>
        </w:rPr>
        <w:t xml:space="preserve">2.2.3. Az Önkormányzat a menetrend-módosítás jogát fenntartja, a későbbiekben beérkező helyi igényekre, lakossági észrevételekre, esetleges közúthálózati változásokra és egyéb, módosítást igénylő helyzetekre tekintettel. A menetrend-módosítás következtében Szolgáltató nem kötelezhető önkormányzati kompenzáció nélküli többletteljesítmény nyújtására. A menetrend módosítását megelőzően az Önkormányzat a Szolgáltató számára egyeztetési lehetőséget biztosít. </w:t>
      </w:r>
    </w:p>
    <w:p w:rsidR="004B68F8" w:rsidRPr="004740BC" w:rsidRDefault="004B68F8" w:rsidP="004B68F8">
      <w:pPr>
        <w:spacing w:line="320" w:lineRule="exact"/>
        <w:ind w:left="340"/>
        <w:rPr>
          <w:rFonts w:asciiTheme="minorHAnsi" w:hAnsiTheme="minorHAnsi"/>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2.3.</w:t>
      </w:r>
      <w:r w:rsidRPr="004740BC">
        <w:rPr>
          <w:rFonts w:asciiTheme="minorHAnsi" w:hAnsiTheme="minorHAnsi"/>
          <w:b/>
          <w:smallCaps/>
        </w:rPr>
        <w:tab/>
        <w:t>Közszolgáltatási jogok korlátozása</w:t>
      </w:r>
    </w:p>
    <w:p w:rsidR="004B68F8" w:rsidRPr="004740BC" w:rsidRDefault="004B68F8" w:rsidP="004B68F8">
      <w:pPr>
        <w:spacing w:before="120" w:line="320" w:lineRule="exact"/>
        <w:ind w:left="567"/>
        <w:rPr>
          <w:rFonts w:asciiTheme="minorHAnsi" w:hAnsiTheme="minorHAnsi"/>
        </w:rPr>
      </w:pPr>
      <w:r w:rsidRPr="004740BC">
        <w:rPr>
          <w:rFonts w:asciiTheme="minorHAnsi" w:hAnsiTheme="minorHAnsi"/>
        </w:rPr>
        <w:t>A Szolgáltató kizárólagos és különleges közszolgáltatási jogai a következő esetekben és feltételekkel korlátozhatók:</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2.3.1.</w:t>
      </w:r>
      <w:r w:rsidRPr="004740BC">
        <w:rPr>
          <w:rFonts w:asciiTheme="minorHAnsi" w:hAnsiTheme="minorHAnsi"/>
        </w:rPr>
        <w:tab/>
        <w:t>Amennyiben a Szolgáltató működési területén a közszolgáltatási tevékenység bővítése szükséges és azt a Szolgáltató az Önkormányzat felkérésére meghatározott – 3 hónapnál nem rövidebb – határidőre nem vállalja, az Önkormányzat a szóban forgó szolgáltatás(ok) nyújtásával más szolgáltatót is megbízhat. A járatok számának bővítésére vagy vonal meghosszabbítására irányuló kezdeményezés esetén az új szolgáltató megbízása az érintett teljes vonalra és az azzal utasforgalmi szempontból összefüggő vonalakra vagy vonalszakaszokra is kiterjedhet, a Szolgáltató adott vonala(ka)t vagy vonalszakasz(oka)t érintő közszolgáltatási jogainak megvonásával vagy korlátozásával.</w:t>
      </w:r>
    </w:p>
    <w:p w:rsidR="004B68F8" w:rsidRPr="004740BC" w:rsidRDefault="004B68F8" w:rsidP="004B68F8">
      <w:pPr>
        <w:spacing w:before="120" w:line="320" w:lineRule="exact"/>
        <w:ind w:left="567" w:hanging="567"/>
        <w:rPr>
          <w:rFonts w:asciiTheme="minorHAnsi" w:hAnsiTheme="minorHAnsi"/>
        </w:rPr>
      </w:pPr>
      <w:r w:rsidRPr="004740BC">
        <w:rPr>
          <w:rFonts w:asciiTheme="minorHAnsi" w:hAnsiTheme="minorHAnsi"/>
        </w:rPr>
        <w:t>2.3.2.</w:t>
      </w:r>
      <w:r w:rsidRPr="004740BC">
        <w:rPr>
          <w:rFonts w:asciiTheme="minorHAnsi" w:hAnsiTheme="minorHAnsi"/>
        </w:rPr>
        <w:tab/>
        <w:t>A 2.3.1. pontban foglaltak szerint korlátozhatók a Szolgáltató jogai, amennyiben a Szerződés mindenkor hatályos 1. számú mellékletében szereplő valamely közszolgáltatási feladat megszüntetését kezdeményezi és az Önkormányzat a Törvényben foglaltak alapján a feladat ellátásával más szolgáltatót bíz meg.</w:t>
      </w:r>
    </w:p>
    <w:p w:rsidR="004B68F8" w:rsidRPr="004740BC" w:rsidRDefault="004B68F8" w:rsidP="004B68F8">
      <w:pPr>
        <w:spacing w:before="120" w:line="320" w:lineRule="exact"/>
        <w:ind w:left="567" w:hanging="567"/>
        <w:rPr>
          <w:rFonts w:asciiTheme="minorHAnsi" w:hAnsiTheme="minorHAnsi"/>
        </w:rPr>
      </w:pPr>
      <w:r w:rsidRPr="004740BC">
        <w:rPr>
          <w:rFonts w:asciiTheme="minorHAnsi" w:hAnsiTheme="minorHAnsi"/>
        </w:rPr>
        <w:t>2.3.3.</w:t>
      </w:r>
      <w:r w:rsidRPr="004740BC">
        <w:rPr>
          <w:rFonts w:asciiTheme="minorHAnsi" w:hAnsiTheme="minorHAnsi"/>
        </w:rPr>
        <w:tab/>
        <w:t>Egyéb esetekben a Szolgáltatót a 2.1. és 2.2. pont alapján megillető közszolgáltatási jogok csak közös megegyezéssel módosíthatók.</w:t>
      </w:r>
    </w:p>
    <w:p w:rsidR="004B68F8" w:rsidRPr="004740BC" w:rsidRDefault="004B68F8" w:rsidP="004B68F8">
      <w:pPr>
        <w:spacing w:before="120" w:line="320" w:lineRule="exact"/>
        <w:ind w:left="567" w:hanging="567"/>
        <w:rPr>
          <w:rFonts w:asciiTheme="minorHAnsi" w:hAnsiTheme="minorHAnsi"/>
        </w:rPr>
      </w:pPr>
      <w:r w:rsidRPr="004740BC">
        <w:rPr>
          <w:rFonts w:asciiTheme="minorHAnsi" w:hAnsiTheme="minorHAnsi"/>
        </w:rPr>
        <w:t>2.3.4.</w:t>
      </w:r>
      <w:r w:rsidRPr="004740BC">
        <w:rPr>
          <w:rFonts w:asciiTheme="minorHAnsi" w:hAnsiTheme="minorHAnsi"/>
        </w:rPr>
        <w:tab/>
        <w:t>A Szolgáltató közszolgáltatási jogainak változását mindenkor a Szerződést módosító záradékba kell foglalni.</w:t>
      </w:r>
    </w:p>
    <w:p w:rsidR="004B68F8" w:rsidRPr="004740BC" w:rsidRDefault="004B68F8" w:rsidP="004B68F8">
      <w:pPr>
        <w:spacing w:line="320" w:lineRule="exact"/>
        <w:ind w:left="426" w:hanging="426"/>
        <w:rPr>
          <w:rFonts w:asciiTheme="minorHAnsi" w:hAnsiTheme="minorHAnsi"/>
          <w:b/>
          <w:smallCaps/>
        </w:rPr>
      </w:pPr>
    </w:p>
    <w:p w:rsidR="004B68F8" w:rsidRPr="004740BC" w:rsidRDefault="004B68F8" w:rsidP="004B68F8">
      <w:pPr>
        <w:ind w:left="425" w:hanging="425"/>
        <w:rPr>
          <w:rFonts w:asciiTheme="minorHAnsi" w:hAnsiTheme="minorHAnsi"/>
          <w:b/>
          <w:smallCaps/>
        </w:rPr>
      </w:pPr>
      <w:r w:rsidRPr="004740BC">
        <w:rPr>
          <w:rFonts w:asciiTheme="minorHAnsi" w:hAnsiTheme="minorHAnsi"/>
          <w:b/>
          <w:smallCaps/>
        </w:rPr>
        <w:t>2.4.</w:t>
      </w:r>
      <w:r w:rsidRPr="004740BC">
        <w:rPr>
          <w:rFonts w:asciiTheme="minorHAnsi" w:hAnsiTheme="minorHAnsi"/>
          <w:b/>
          <w:smallCaps/>
        </w:rPr>
        <w:tab/>
        <w:t>Átruházás</w:t>
      </w:r>
    </w:p>
    <w:p w:rsidR="004B68F8" w:rsidRPr="004740BC" w:rsidRDefault="004B68F8" w:rsidP="004B68F8">
      <w:pPr>
        <w:spacing w:before="120" w:line="320" w:lineRule="exact"/>
        <w:ind w:left="340"/>
        <w:rPr>
          <w:rFonts w:asciiTheme="minorHAnsi" w:hAnsiTheme="minorHAnsi"/>
        </w:rPr>
      </w:pPr>
      <w:r w:rsidRPr="004740BC">
        <w:rPr>
          <w:rFonts w:asciiTheme="minorHAnsi" w:hAnsiTheme="minorHAnsi"/>
        </w:rPr>
        <w:t>A Szolgáltató megbízása személyére tekintettel történik. Ebből eredően a Szerződésben foglalt közszolgáltatói jogosultságát az Önkormányzat hozzájárulása nélkül más személyre sem egészben, sem részben nem ruházhatja át, a közszolgáltatási jogokat más gazdasági társaságba nem pénzbeli hozzájárulásként sem egészben, sem részben nem viheti be. Az Önkormányzat az átruházáshoz csak kivételesen indokolt esetben járul hozzá, amennyiben az átruházás nem veszélyezteti a Szerződésben rögzített közszolgáltatási feladatok teljesítését.</w:t>
      </w:r>
    </w:p>
    <w:p w:rsidR="004B68F8" w:rsidRPr="004740BC" w:rsidRDefault="004B68F8" w:rsidP="004B68F8">
      <w:pPr>
        <w:spacing w:line="320" w:lineRule="exact"/>
        <w:ind w:left="340"/>
        <w:rPr>
          <w:rFonts w:asciiTheme="minorHAnsi" w:hAnsiTheme="minorHAnsi"/>
        </w:rPr>
      </w:pPr>
    </w:p>
    <w:p w:rsidR="004B68F8" w:rsidRPr="004740BC" w:rsidRDefault="004B68F8" w:rsidP="004B68F8">
      <w:pPr>
        <w:spacing w:line="320" w:lineRule="exact"/>
        <w:ind w:left="340"/>
        <w:rPr>
          <w:rFonts w:asciiTheme="minorHAnsi" w:hAnsiTheme="minorHAnsi"/>
        </w:rPr>
      </w:pPr>
      <w:r w:rsidRPr="004740BC">
        <w:rPr>
          <w:rFonts w:asciiTheme="minorHAnsi" w:hAnsiTheme="minorHAnsi"/>
        </w:rPr>
        <w:t>A Szolgáltató tájékoztatni tartozik az Önkormányzatot a tulajdonosi körben bekövetkező változásokról, ha a változások külön-külön vagy együttesen a 2. számú mellékletben szereplő cégkivonat szerinti jegyzett tőke több mint 25 %-át érintik.</w:t>
      </w:r>
    </w:p>
    <w:p w:rsidR="004B68F8" w:rsidRPr="004740BC" w:rsidRDefault="004B68F8" w:rsidP="004B68F8">
      <w:pPr>
        <w:spacing w:line="320" w:lineRule="exact"/>
        <w:ind w:left="340"/>
        <w:rPr>
          <w:rFonts w:asciiTheme="minorHAnsi" w:hAnsiTheme="minorHAnsi"/>
        </w:rPr>
      </w:pPr>
    </w:p>
    <w:p w:rsidR="004B68F8" w:rsidRPr="004740BC" w:rsidRDefault="004B68F8" w:rsidP="004B68F8">
      <w:pPr>
        <w:spacing w:line="320" w:lineRule="exact"/>
        <w:jc w:val="center"/>
        <w:rPr>
          <w:rFonts w:asciiTheme="minorHAnsi" w:hAnsiTheme="minorHAnsi"/>
          <w:b/>
          <w:smallCaps/>
        </w:rPr>
      </w:pPr>
      <w:r w:rsidRPr="004740BC">
        <w:rPr>
          <w:rFonts w:asciiTheme="minorHAnsi" w:hAnsiTheme="minorHAnsi"/>
          <w:b/>
          <w:smallCaps/>
        </w:rPr>
        <w:t>3. A szolgáltatás feltételei, közszolgáltatási követelmények</w:t>
      </w:r>
    </w:p>
    <w:p w:rsidR="004B68F8" w:rsidRPr="004740BC" w:rsidRDefault="004B68F8" w:rsidP="004B68F8">
      <w:pPr>
        <w:spacing w:line="320" w:lineRule="exact"/>
        <w:rPr>
          <w:rFonts w:asciiTheme="minorHAnsi" w:hAnsiTheme="minorHAnsi"/>
          <w:smallCaps/>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3.1.</w:t>
      </w:r>
      <w:r w:rsidRPr="004740BC">
        <w:rPr>
          <w:rFonts w:asciiTheme="minorHAnsi" w:hAnsiTheme="minorHAnsi"/>
          <w:b/>
          <w:smallCaps/>
        </w:rPr>
        <w:tab/>
        <w:t>A szolgáltatások folyamatossága</w:t>
      </w:r>
    </w:p>
    <w:p w:rsidR="004B68F8" w:rsidRPr="004740BC" w:rsidRDefault="004B68F8" w:rsidP="004B68F8">
      <w:pPr>
        <w:tabs>
          <w:tab w:val="left" w:pos="340"/>
        </w:tabs>
        <w:spacing w:line="320" w:lineRule="exact"/>
        <w:ind w:left="340" w:hanging="340"/>
        <w:rPr>
          <w:rFonts w:asciiTheme="minorHAnsi" w:hAnsiTheme="minorHAnsi"/>
          <w:smallCaps/>
        </w:rPr>
      </w:pPr>
    </w:p>
    <w:p w:rsidR="004B68F8" w:rsidRPr="004740BC" w:rsidRDefault="004B68F8" w:rsidP="004B68F8">
      <w:pPr>
        <w:numPr>
          <w:ilvl w:val="2"/>
          <w:numId w:val="5"/>
        </w:numPr>
        <w:tabs>
          <w:tab w:val="clear" w:pos="720"/>
        </w:tabs>
        <w:suppressAutoHyphens/>
        <w:spacing w:line="320" w:lineRule="exact"/>
        <w:ind w:left="567" w:hanging="567"/>
        <w:rPr>
          <w:rFonts w:asciiTheme="minorHAnsi" w:hAnsiTheme="minorHAnsi"/>
        </w:rPr>
      </w:pPr>
      <w:r w:rsidRPr="004740BC">
        <w:rPr>
          <w:rFonts w:asciiTheme="minorHAnsi" w:hAnsiTheme="minorHAnsi"/>
        </w:rPr>
        <w:t xml:space="preserve">A Szolgáltató mindenkor köteles biztosítani a Szerződés tárgyát képező közszolgáltatások folyamatos, zavartalan fenntartását, vis maior vagy sztrájk esetét kivéve. </w:t>
      </w:r>
    </w:p>
    <w:p w:rsidR="004B68F8" w:rsidRPr="004740BC" w:rsidRDefault="004B68F8" w:rsidP="004B68F8">
      <w:pPr>
        <w:numPr>
          <w:ilvl w:val="2"/>
          <w:numId w:val="5"/>
        </w:numPr>
        <w:tabs>
          <w:tab w:val="clear" w:pos="720"/>
        </w:tabs>
        <w:suppressAutoHyphens/>
        <w:spacing w:line="320" w:lineRule="exact"/>
        <w:ind w:left="567" w:hanging="567"/>
        <w:rPr>
          <w:rFonts w:asciiTheme="minorHAnsi" w:hAnsiTheme="minorHAnsi"/>
        </w:rPr>
      </w:pPr>
      <w:r w:rsidRPr="004740BC">
        <w:rPr>
          <w:rFonts w:asciiTheme="minorHAnsi" w:hAnsiTheme="minorHAnsi"/>
        </w:rPr>
        <w:t>A Szerződés alkalmazásában vis maiornak minősül minden a szerződő felek akaratától független tény, esemény vagy körülmény, amelyet a felek a tőlük ésszerűen elvárható erőfeszítéssel sem tudnak meggátolni.</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3.1.3.</w:t>
      </w:r>
      <w:r w:rsidRPr="004740BC">
        <w:rPr>
          <w:rFonts w:asciiTheme="minorHAnsi" w:hAnsiTheme="minorHAnsi"/>
        </w:rPr>
        <w:tab/>
        <w:t>Bárminemű akadályoztatás esetén a Szolgáltató haladéktalanul megtesz minden óvintézkedést a közszolgáltatás folyamatossága érdekében. Vis maior vagy sztrájk esetében megvizsgálja valamilyen helyettesítő szolgáltatás biztosításának lehetőségét, s minden rendelkezésére álló eszközzel a lehető legteljesebb mértékben törekszik a minimális közszolgáltatás ellátására, tájékoztatva egyidejűleg az Önkormányzatot a kialakult helyzetről és a megtett intézkedésekről.</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3.1.4.</w:t>
      </w:r>
      <w:r w:rsidRPr="004740BC">
        <w:rPr>
          <w:rFonts w:asciiTheme="minorHAnsi" w:hAnsiTheme="minorHAnsi"/>
        </w:rPr>
        <w:tab/>
        <w:t>A Szolgáltatónak felróható üzemszünet esetén a Szolgáltatót terhel minden olyan költség, amelyet az Önkormányzat vagy rendelkezése alapján más szervezet kényszerült viselni a közszolgáltatás ideiglenes biztosításával összefüggésben.</w:t>
      </w:r>
    </w:p>
    <w:p w:rsidR="004B68F8" w:rsidRPr="004740BC" w:rsidRDefault="004B68F8" w:rsidP="004B68F8">
      <w:pPr>
        <w:spacing w:line="320" w:lineRule="exact"/>
        <w:ind w:left="340"/>
        <w:rPr>
          <w:rFonts w:asciiTheme="minorHAnsi" w:hAnsiTheme="minorHAnsi"/>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3.2.</w:t>
      </w:r>
      <w:r w:rsidRPr="004740BC">
        <w:rPr>
          <w:rFonts w:asciiTheme="minorHAnsi" w:hAnsiTheme="minorHAnsi"/>
          <w:b/>
          <w:smallCaps/>
        </w:rPr>
        <w:tab/>
        <w:t>Személyszállítási feltételek</w:t>
      </w:r>
    </w:p>
    <w:p w:rsidR="004B68F8" w:rsidRPr="004740BC" w:rsidRDefault="004B68F8" w:rsidP="004B68F8">
      <w:pPr>
        <w:spacing w:line="320" w:lineRule="exact"/>
        <w:ind w:left="340"/>
        <w:rPr>
          <w:rFonts w:asciiTheme="minorHAnsi" w:hAnsiTheme="minorHAnsi"/>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3.2.1.</w:t>
      </w:r>
      <w:r w:rsidRPr="004740BC">
        <w:rPr>
          <w:rFonts w:asciiTheme="minorHAnsi" w:hAnsiTheme="minorHAnsi"/>
        </w:rPr>
        <w:tab/>
        <w:t>A Szolgáltatónak mindenkor gondoskodnia kell a járatait illető kellő utastájékoztatásról, beleértve az akadályoztatás eseteit is. A tájékoztatásnak a rendelkezésre álló technikai és szervezési lehetőségeken belül az utazási lánc teljes folyamatára ki kell terjednie, lehetővé téve az utazási lehetőségekről való előzetes informálódást, az utasforgalmi létesítményeknél (állomásokon, megállóhelyeken) történő, valamint a járművön való tájékozódást egyaránt. A Szolgáltatónak biztosítania kell a társszolgáltatók menetrendjéről, ideértve a más közlekedési eszközökhöz való csatlakozásokról, átszállási lehetőségekről történő tájékoztatást is.</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3.2.2.</w:t>
      </w:r>
      <w:r w:rsidRPr="004740BC">
        <w:rPr>
          <w:rFonts w:asciiTheme="minorHAnsi" w:hAnsiTheme="minorHAnsi"/>
        </w:rPr>
        <w:tab/>
        <w:t>A helyi járatok menetrendjét a Szolgáltató köteles legalább évente egy alkalommal az érvényesség kezdő napját megelőzően legalább 7 nappal közzétenni a Törvényben meghatározott tartalommal.</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3.2.3.</w:t>
      </w:r>
      <w:r w:rsidRPr="004740BC">
        <w:rPr>
          <w:rFonts w:asciiTheme="minorHAnsi" w:hAnsiTheme="minorHAnsi"/>
        </w:rPr>
        <w:tab/>
        <w:t>A Szolgáltató a menetrendben meghirdetett járatokkal a vonatkozó rendeletnek megfelelően köteles a személyszállítást elvállalni. Az utasokkal szembeni szerződéskötési (szállítási) kötelezettsége nem mentesíti a zsúfoltságmentes közlekedés, s az elvárható utazási kényelem biztosításának követelménye alól. Erre való tekintettel a Szolgáltató az utazási igényekhez igazodóan jogosult a menetrend szerinti járatát legfeljebb 20 percen belül követő járato(ka)t (másodrészt, harmadrészt stb.) indítani.</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3.2.4.</w:t>
      </w:r>
      <w:r w:rsidRPr="004740BC">
        <w:rPr>
          <w:rFonts w:asciiTheme="minorHAnsi" w:hAnsiTheme="minorHAnsi"/>
        </w:rPr>
        <w:tab/>
        <w:t>A Szolgáltató a vonatkozó jogszabályi felhatalmazások alapján és az arra vonatkozó rendelkezések figyelembevételével a közte és az utasok között megkötésre kerülő személyszállítási szerződés feltételeire általános szerződési feltételeket alkalmaz (utazási feltételek), amelyet köteles az utasok számára közzétenni és annak 1 példányát az Önkormányzatnak benyújtani.</w:t>
      </w:r>
    </w:p>
    <w:p w:rsidR="004B68F8" w:rsidRPr="004740BC" w:rsidRDefault="004B68F8" w:rsidP="004B68F8">
      <w:pPr>
        <w:spacing w:line="320" w:lineRule="exact"/>
        <w:ind w:left="567" w:hanging="567"/>
        <w:rPr>
          <w:rFonts w:asciiTheme="minorHAnsi" w:hAnsiTheme="minorHAnsi"/>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3.3.</w:t>
      </w:r>
      <w:r w:rsidRPr="004740BC">
        <w:rPr>
          <w:rFonts w:asciiTheme="minorHAnsi" w:hAnsiTheme="minorHAnsi"/>
          <w:b/>
          <w:smallCaps/>
        </w:rPr>
        <w:tab/>
        <w:t>A szolgáltatások változtatása, menetrend-módosítás</w:t>
      </w:r>
    </w:p>
    <w:p w:rsidR="004B68F8" w:rsidRPr="004740BC" w:rsidRDefault="004B68F8" w:rsidP="004B68F8">
      <w:pPr>
        <w:tabs>
          <w:tab w:val="left" w:pos="340"/>
        </w:tabs>
        <w:spacing w:line="320" w:lineRule="exact"/>
        <w:ind w:left="340" w:hanging="340"/>
        <w:rPr>
          <w:rFonts w:asciiTheme="minorHAnsi" w:hAnsiTheme="minorHAnsi"/>
          <w:smallCaps/>
        </w:rPr>
      </w:pPr>
    </w:p>
    <w:p w:rsidR="004B68F8" w:rsidRPr="004740BC" w:rsidRDefault="004B68F8" w:rsidP="004B68F8">
      <w:pPr>
        <w:numPr>
          <w:ilvl w:val="2"/>
          <w:numId w:val="9"/>
        </w:numPr>
        <w:tabs>
          <w:tab w:val="left" w:pos="720"/>
        </w:tabs>
        <w:suppressAutoHyphens/>
        <w:spacing w:line="320" w:lineRule="exact"/>
        <w:rPr>
          <w:rFonts w:asciiTheme="minorHAnsi" w:hAnsiTheme="minorHAnsi"/>
        </w:rPr>
      </w:pPr>
      <w:r w:rsidRPr="004740BC">
        <w:rPr>
          <w:rFonts w:asciiTheme="minorHAnsi" w:hAnsiTheme="minorHAnsi"/>
        </w:rPr>
        <w:t xml:space="preserve">A menetrend módosítását – beleértve vonal vagy járat megszüntetését, új vonal vagy járat bevezetését, megállóhely megszüntetését, áthelyezését, kihagyását, új megállóhely létesítését, az indulási, illetőleg érkezési időpontok megváltoztatását – bármelyik szerződő fél kezdeményezheti. </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3.3.2.</w:t>
      </w:r>
      <w:r w:rsidRPr="004740BC">
        <w:rPr>
          <w:rFonts w:asciiTheme="minorHAnsi" w:hAnsiTheme="minorHAnsi"/>
        </w:rPr>
        <w:tab/>
      </w:r>
      <w:r w:rsidRPr="004740BC">
        <w:rPr>
          <w:rFonts w:asciiTheme="minorHAnsi" w:hAnsiTheme="minorHAnsi"/>
        </w:rPr>
        <w:tab/>
        <w:t xml:space="preserve">A tervezett módosításokra nézve a Szolgáltatónak hatáselemzést kell készítenie, amely </w:t>
      </w:r>
      <w:r w:rsidRPr="004740BC">
        <w:rPr>
          <w:rFonts w:asciiTheme="minorHAnsi" w:hAnsiTheme="minorHAnsi"/>
        </w:rPr>
        <w:tab/>
        <w:t xml:space="preserve">bemutatja a módosítás utasforgalmi következményeit, csatlakozásokkal, átszállási </w:t>
      </w:r>
      <w:r w:rsidRPr="004740BC">
        <w:rPr>
          <w:rFonts w:asciiTheme="minorHAnsi" w:hAnsiTheme="minorHAnsi"/>
        </w:rPr>
        <w:tab/>
        <w:t xml:space="preserve">lehetőségekkel való összefüggéseit, műszaki és személyi feltételeit, valamint pénzügyi </w:t>
      </w:r>
      <w:r w:rsidRPr="004740BC">
        <w:rPr>
          <w:rFonts w:asciiTheme="minorHAnsi" w:hAnsiTheme="minorHAnsi"/>
        </w:rPr>
        <w:tab/>
        <w:t xml:space="preserve">hatását. Az Önkormányzat által kezdeményezett módosítások hatáselemzésének </w:t>
      </w:r>
      <w:r w:rsidRPr="004740BC">
        <w:rPr>
          <w:rFonts w:asciiTheme="minorHAnsi" w:hAnsiTheme="minorHAnsi"/>
        </w:rPr>
        <w:tab/>
        <w:t>elkészítési határidejében a felek esetenként állapodnak meg.</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3.3.3.</w:t>
      </w:r>
      <w:r w:rsidRPr="004740BC">
        <w:rPr>
          <w:rFonts w:asciiTheme="minorHAnsi" w:hAnsiTheme="minorHAnsi"/>
        </w:rPr>
        <w:tab/>
      </w:r>
      <w:r w:rsidRPr="004740BC">
        <w:rPr>
          <w:rFonts w:asciiTheme="minorHAnsi" w:hAnsiTheme="minorHAnsi"/>
        </w:rPr>
        <w:tab/>
        <w:t xml:space="preserve">A Szolgáltató a Szerződés fennállásának időtartama alatt köteles figyelemmel kísérni az </w:t>
      </w:r>
      <w:r w:rsidRPr="004740BC">
        <w:rPr>
          <w:rFonts w:asciiTheme="minorHAnsi" w:hAnsiTheme="minorHAnsi"/>
        </w:rPr>
        <w:tab/>
        <w:t xml:space="preserve">utasforgalom alakulását és az utazási igények változását, s azok függvényében a menetrend </w:t>
      </w:r>
      <w:r w:rsidRPr="004740BC">
        <w:rPr>
          <w:rFonts w:asciiTheme="minorHAnsi" w:hAnsiTheme="minorHAnsi"/>
        </w:rPr>
        <w:tab/>
        <w:t xml:space="preserve">módosítását kezdeményezni. A menetrend kialakításánál mindenkor figyelemmel kell </w:t>
      </w:r>
      <w:r w:rsidRPr="004740BC">
        <w:rPr>
          <w:rFonts w:asciiTheme="minorHAnsi" w:hAnsiTheme="minorHAnsi"/>
        </w:rPr>
        <w:tab/>
        <w:t xml:space="preserve">lennie a megfelelő időbeni választékra a hivatásforgalmi célú utazásokhoz </w:t>
      </w:r>
      <w:r w:rsidRPr="004740BC">
        <w:rPr>
          <w:rFonts w:asciiTheme="minorHAnsi" w:hAnsiTheme="minorHAnsi"/>
        </w:rPr>
        <w:tab/>
        <w:t xml:space="preserve">(munkába-, </w:t>
      </w:r>
      <w:r w:rsidRPr="004740BC">
        <w:rPr>
          <w:rFonts w:asciiTheme="minorHAnsi" w:hAnsiTheme="minorHAnsi"/>
        </w:rPr>
        <w:tab/>
        <w:t xml:space="preserve">iskolába járás), </w:t>
      </w:r>
      <w:r w:rsidRPr="004740BC">
        <w:rPr>
          <w:rFonts w:asciiTheme="minorHAnsi" w:hAnsiTheme="minorHAnsi"/>
        </w:rPr>
        <w:tab/>
        <w:t xml:space="preserve">a zsúfoltságmentes utazás lehetőségére és a megfelelő átszállási </w:t>
      </w:r>
      <w:r w:rsidRPr="004740BC">
        <w:rPr>
          <w:rFonts w:asciiTheme="minorHAnsi" w:hAnsiTheme="minorHAnsi"/>
        </w:rPr>
        <w:tab/>
        <w:t>lehetőségekre a csatlakozó közforgalmú közlekedéshez.</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3.3.4.</w:t>
      </w:r>
      <w:r w:rsidRPr="004740BC">
        <w:rPr>
          <w:rFonts w:asciiTheme="minorHAnsi" w:hAnsiTheme="minorHAnsi"/>
        </w:rPr>
        <w:tab/>
      </w:r>
      <w:r w:rsidRPr="004740BC">
        <w:rPr>
          <w:rFonts w:asciiTheme="minorHAnsi" w:hAnsiTheme="minorHAnsi"/>
        </w:rPr>
        <w:tab/>
        <w:t xml:space="preserve">A menetrend módosítását a Szolgáltató a tervezett változtatást legalább 30 nappal megelőzően, </w:t>
      </w:r>
      <w:r w:rsidRPr="004740BC">
        <w:rPr>
          <w:rFonts w:asciiTheme="minorHAnsi" w:hAnsiTheme="minorHAnsi"/>
        </w:rPr>
        <w:tab/>
        <w:t xml:space="preserve">írásban, az előzőek szerinti hatáselemzés benyújtásával kezdeményezheti.  </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 xml:space="preserve">3.3.5. </w:t>
      </w:r>
      <w:r w:rsidRPr="004740BC">
        <w:rPr>
          <w:rFonts w:asciiTheme="minorHAnsi" w:hAnsiTheme="minorHAnsi"/>
        </w:rPr>
        <w:tab/>
      </w:r>
      <w:r w:rsidRPr="004740BC">
        <w:rPr>
          <w:rFonts w:asciiTheme="minorHAnsi" w:hAnsiTheme="minorHAnsi"/>
        </w:rPr>
        <w:tab/>
        <w:t xml:space="preserve">Fejlesztési igénnyel vagy jelentős szervezési intézkedésekkel járó szolgáltatásbővítésre  </w:t>
      </w:r>
      <w:r w:rsidRPr="004740BC">
        <w:rPr>
          <w:rFonts w:asciiTheme="minorHAnsi" w:hAnsiTheme="minorHAnsi"/>
        </w:rPr>
        <w:tab/>
        <w:t xml:space="preserve">Önkormányzat legalább 3 hónapos határidő biztosításával kérheti fel a Szolgáltatót. A </w:t>
      </w:r>
      <w:r w:rsidRPr="004740BC">
        <w:rPr>
          <w:rFonts w:asciiTheme="minorHAnsi" w:hAnsiTheme="minorHAnsi"/>
        </w:rPr>
        <w:tab/>
        <w:t xml:space="preserve">Szolgáltató ennél rövidebb határidőre is vállalhatja a teljesítést. A Szolgáltató elutasító </w:t>
      </w:r>
      <w:r w:rsidRPr="004740BC">
        <w:rPr>
          <w:rFonts w:asciiTheme="minorHAnsi" w:hAnsiTheme="minorHAnsi"/>
        </w:rPr>
        <w:tab/>
        <w:t>álláspontja esetére a 2. fejezet 2.3.1. pontjában foglaltak vonatkoznak.</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 xml:space="preserve">3.3.6. </w:t>
      </w:r>
      <w:r w:rsidRPr="004740BC">
        <w:rPr>
          <w:rFonts w:asciiTheme="minorHAnsi" w:hAnsiTheme="minorHAnsi"/>
        </w:rPr>
        <w:tab/>
      </w:r>
      <w:r w:rsidRPr="004740BC">
        <w:rPr>
          <w:rFonts w:asciiTheme="minorHAnsi" w:hAnsiTheme="minorHAnsi"/>
        </w:rPr>
        <w:tab/>
        <w:t xml:space="preserve">A menetrend jegyző által jóváhagyott, illetőleg az Önkormányzat által kezdeményezett és a Szolgáltató által elfogadott, az évenkénti menetrendkönyv kiadása közötti időszakban történő </w:t>
      </w:r>
      <w:r w:rsidRPr="004740BC">
        <w:rPr>
          <w:rFonts w:asciiTheme="minorHAnsi" w:hAnsiTheme="minorHAnsi"/>
        </w:rPr>
        <w:tab/>
        <w:t>módosítását a Szerződést módosító záradékba kell foglalni, amely a Szerződés 1. számú mellékletének elválaszthatatlan részét képezi azzal, hogy az éves menetrend érvénybe lépésének kezdő napján minden menetrend-módosító záradék hatályát veszti, és a Szerződés 1. számú melléklete helyébe mindenkor a jóváhagyott új menetrend lép.</w:t>
      </w:r>
    </w:p>
    <w:p w:rsidR="004B68F8" w:rsidRPr="004740BC" w:rsidRDefault="004B68F8" w:rsidP="004B68F8">
      <w:pPr>
        <w:spacing w:line="320" w:lineRule="exact"/>
        <w:ind w:left="567" w:hanging="567"/>
        <w:rPr>
          <w:rFonts w:asciiTheme="minorHAnsi" w:hAnsiTheme="minorHAnsi"/>
          <w:strike/>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3.4.</w:t>
      </w:r>
      <w:r w:rsidRPr="004740BC">
        <w:rPr>
          <w:rFonts w:asciiTheme="minorHAnsi" w:hAnsiTheme="minorHAnsi"/>
          <w:b/>
          <w:smallCaps/>
        </w:rPr>
        <w:tab/>
        <w:t>Szolgáltatási színvonal, minőség</w:t>
      </w:r>
    </w:p>
    <w:p w:rsidR="004B68F8" w:rsidRPr="004740BC" w:rsidRDefault="004B68F8" w:rsidP="004B68F8">
      <w:pPr>
        <w:tabs>
          <w:tab w:val="left" w:pos="340"/>
        </w:tabs>
        <w:spacing w:line="320" w:lineRule="exact"/>
        <w:ind w:left="340" w:hanging="340"/>
        <w:rPr>
          <w:rFonts w:asciiTheme="minorHAnsi" w:hAnsiTheme="minorHAnsi"/>
          <w:smallCaps/>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3.4.1.</w:t>
      </w:r>
      <w:r w:rsidRPr="004740BC">
        <w:rPr>
          <w:rFonts w:asciiTheme="minorHAnsi" w:hAnsiTheme="minorHAnsi"/>
        </w:rPr>
        <w:tab/>
        <w:t>A Szolgáltatónak folyamatosan kiemelt figyelmet kell fordítania az általa nyújtott szolgáltatások minőségére, különös tekintettel:</w:t>
      </w:r>
    </w:p>
    <w:p w:rsidR="004B68F8" w:rsidRPr="004740BC" w:rsidRDefault="004B68F8" w:rsidP="004B68F8">
      <w:pPr>
        <w:numPr>
          <w:ilvl w:val="0"/>
          <w:numId w:val="4"/>
        </w:numPr>
        <w:tabs>
          <w:tab w:val="left" w:pos="1353"/>
        </w:tabs>
        <w:suppressAutoHyphens/>
        <w:spacing w:before="120" w:line="320" w:lineRule="exact"/>
        <w:ind w:left="1353"/>
        <w:rPr>
          <w:rFonts w:asciiTheme="minorHAnsi" w:hAnsiTheme="minorHAnsi"/>
        </w:rPr>
      </w:pPr>
      <w:r w:rsidRPr="004740BC">
        <w:rPr>
          <w:rFonts w:asciiTheme="minorHAnsi" w:hAnsiTheme="minorHAnsi"/>
        </w:rPr>
        <w:t>a járatok pontosságára, menetrendszerűségére,</w:t>
      </w:r>
    </w:p>
    <w:p w:rsidR="004B68F8" w:rsidRPr="004740BC" w:rsidRDefault="004B68F8" w:rsidP="004B68F8">
      <w:pPr>
        <w:numPr>
          <w:ilvl w:val="0"/>
          <w:numId w:val="4"/>
        </w:numPr>
        <w:tabs>
          <w:tab w:val="left" w:pos="1353"/>
        </w:tabs>
        <w:suppressAutoHyphens/>
        <w:spacing w:before="120" w:line="320" w:lineRule="exact"/>
        <w:ind w:left="1353"/>
        <w:jc w:val="left"/>
        <w:rPr>
          <w:rFonts w:asciiTheme="minorHAnsi" w:hAnsiTheme="minorHAnsi"/>
        </w:rPr>
      </w:pPr>
      <w:r w:rsidRPr="004740BC">
        <w:rPr>
          <w:rFonts w:asciiTheme="minorHAnsi" w:hAnsiTheme="minorHAnsi"/>
        </w:rPr>
        <w:t>a zsúfoltságmentességre,</w:t>
      </w:r>
    </w:p>
    <w:p w:rsidR="004B68F8" w:rsidRPr="004740BC" w:rsidRDefault="004B68F8" w:rsidP="004B68F8">
      <w:pPr>
        <w:numPr>
          <w:ilvl w:val="0"/>
          <w:numId w:val="4"/>
        </w:numPr>
        <w:tabs>
          <w:tab w:val="left" w:pos="1353"/>
        </w:tabs>
        <w:suppressAutoHyphens/>
        <w:spacing w:before="120" w:line="320" w:lineRule="exact"/>
        <w:ind w:left="1353"/>
        <w:rPr>
          <w:rFonts w:asciiTheme="minorHAnsi" w:hAnsiTheme="minorHAnsi"/>
        </w:rPr>
      </w:pPr>
      <w:r w:rsidRPr="004740BC">
        <w:rPr>
          <w:rFonts w:asciiTheme="minorHAnsi" w:hAnsiTheme="minorHAnsi"/>
        </w:rPr>
        <w:t>az üzemeltetésében lévő utasforgalmi létesítmények és járművek tisztaságára,</w:t>
      </w:r>
    </w:p>
    <w:p w:rsidR="004B68F8" w:rsidRPr="004740BC" w:rsidRDefault="004B68F8" w:rsidP="004B68F8">
      <w:pPr>
        <w:numPr>
          <w:ilvl w:val="0"/>
          <w:numId w:val="4"/>
        </w:numPr>
        <w:tabs>
          <w:tab w:val="left" w:pos="1353"/>
        </w:tabs>
        <w:suppressAutoHyphens/>
        <w:spacing w:before="120" w:line="320" w:lineRule="exact"/>
        <w:ind w:left="1353"/>
        <w:jc w:val="left"/>
        <w:rPr>
          <w:rFonts w:asciiTheme="minorHAnsi" w:hAnsiTheme="minorHAnsi"/>
        </w:rPr>
      </w:pPr>
      <w:r w:rsidRPr="004740BC">
        <w:rPr>
          <w:rFonts w:asciiTheme="minorHAnsi" w:hAnsiTheme="minorHAnsi"/>
        </w:rPr>
        <w:t>a megbízható, mindenkor aktuális információkat biztosító utastájékoztatásra,</w:t>
      </w:r>
    </w:p>
    <w:p w:rsidR="004B68F8" w:rsidRPr="004740BC" w:rsidRDefault="004B68F8" w:rsidP="004B68F8">
      <w:pPr>
        <w:numPr>
          <w:ilvl w:val="0"/>
          <w:numId w:val="4"/>
        </w:numPr>
        <w:tabs>
          <w:tab w:val="left" w:pos="1353"/>
        </w:tabs>
        <w:suppressAutoHyphens/>
        <w:spacing w:before="120" w:line="320" w:lineRule="exact"/>
        <w:ind w:left="1353"/>
        <w:jc w:val="left"/>
        <w:rPr>
          <w:rFonts w:asciiTheme="minorHAnsi" w:hAnsiTheme="minorHAnsi"/>
        </w:rPr>
      </w:pPr>
      <w:r w:rsidRPr="004740BC">
        <w:rPr>
          <w:rFonts w:asciiTheme="minorHAnsi" w:hAnsiTheme="minorHAnsi"/>
        </w:rPr>
        <w:t>az utasokkal való udvarias, segítőkész bánásmódra és az utaspanaszok kezelésére,</w:t>
      </w:r>
    </w:p>
    <w:p w:rsidR="004B68F8" w:rsidRPr="004740BC" w:rsidRDefault="004B68F8" w:rsidP="004B68F8">
      <w:pPr>
        <w:numPr>
          <w:ilvl w:val="0"/>
          <w:numId w:val="4"/>
        </w:numPr>
        <w:tabs>
          <w:tab w:val="left" w:pos="1353"/>
        </w:tabs>
        <w:suppressAutoHyphens/>
        <w:spacing w:before="120" w:line="320" w:lineRule="exact"/>
        <w:ind w:left="1353"/>
        <w:jc w:val="left"/>
        <w:rPr>
          <w:rFonts w:asciiTheme="minorHAnsi" w:hAnsiTheme="minorHAnsi"/>
        </w:rPr>
      </w:pPr>
      <w:r w:rsidRPr="004740BC">
        <w:rPr>
          <w:rFonts w:asciiTheme="minorHAnsi" w:hAnsiTheme="minorHAnsi"/>
        </w:rPr>
        <w:t>az utasok jegyellenőrzésére.</w:t>
      </w:r>
    </w:p>
    <w:p w:rsidR="004B68F8" w:rsidRPr="004740BC" w:rsidRDefault="004B68F8" w:rsidP="004B68F8">
      <w:pPr>
        <w:ind w:left="360"/>
        <w:rPr>
          <w:rFonts w:asciiTheme="minorHAnsi" w:hAnsiTheme="minorHAnsi"/>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3.4.2. A Szolgáltatónak a meghatározott és a közszolgáltatási szerződés mellékletét képező menetrend alapján kell a közlekedést biztosítania. Hibás teljesítésnek minősül külső forgalmi ok nélkül a végállomásról való 4 percet elérő késve indulás, valamint a vonalközi bármely megállóhelyről való, külső forgalmi ok nélküli, 4 percet elérő késve indulás. Hibás teljesítés esetén a megrendelő Önkormányzat kötbér érvényesítésére jogosult.</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 xml:space="preserve">3.4.3. Hibás teljesítésnek minősül valamely járat kimaradása, amennyiben az a Szolgáltató működési körén belül bekövetkező okból áll elő. Járatkimaradásnak minősül, ha a járat egyáltalán nem, vagy 20 percet meghaladó késéssel közlekedik a Szolgáltató hibájából. Járatkimaradás esetén a megrendelő Önkormányzat kötbér érvényesítésére jogosult. A megbízót tájékoztatja a járatkimaradások okáról.  </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3.4.5.</w:t>
      </w:r>
      <w:r w:rsidRPr="004740BC">
        <w:rPr>
          <w:rFonts w:asciiTheme="minorHAnsi" w:hAnsiTheme="minorHAnsi"/>
        </w:rPr>
        <w:tab/>
        <w:t>A szolgáltatási színvonalat az Önkormányzat a 6. fejezet 6.3. pontjában foglaltak szerint eljárva a közlekedési hatóság vagy külön meghatalmazott útján ellenőrzi.</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 xml:space="preserve">3.4.6 Az ellenőrzések során az Önkormányzat jogosult a megállapított hiányosságokról, hibákról jegyzőkönyvet felvenni, és annak alapján kötbért érvényesíteni. A járművön utazva, vagy a megállóhelyen a járműre felszállva felvett jegyzőkönyvről, amennyiben annak tartalma a járművezető személyes munkavégzését érinti, tájékoztatni kell a járművezetőt. </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3.4.7.</w:t>
      </w:r>
      <w:r w:rsidRPr="004740BC">
        <w:rPr>
          <w:rFonts w:asciiTheme="minorHAnsi" w:hAnsiTheme="minorHAnsi"/>
        </w:rPr>
        <w:tab/>
        <w:t>A menetrend be nem tartásáért a Szolgáltatót a vonatkozó jogszabályban előírtak szerint kártérítési kötelezettség terheli az utasokkal szemben.</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3.4.8. A Szolgáltató jogosult a szolgáltatás színvonalát javító változtatásokat javasolni, illetve az Önkormányzat egyetértésével eszközölni. Egyúttal a Szolgáltató köteles a járatokon tapasztalható utazási igényeket az elvárható módon nyomon követni, figyelemmel kísérni, és az ezzel kapcsolatban nála jelentkező, releváns, esetleges módosítások, beavatkozások egyeztetését indukáló információkat az Önkormányzattal közölni.</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3.4.9. A Szolgáltató jogosult arra, hogy olyan menetrend-módosítási, bővítési javaslatot tegyen, amellyel további külső finanszírozási forrás vonható be a helyi közforgalmú autóbusz-közlekedés üzemeltetésébe (például valamely magán érdekeltségű utazási célpont, ipartelep, kereskedelmi egység stb. anyagi hozzájárulásával).</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3.4.10. A Szolgáltató jogosult arra, hogy javaslatot tegyen külső, pl. EU források, pályázati lehetőségek bevonására, kihasználására a szolgáltatás fejlesztése érdekében.</w:t>
      </w:r>
    </w:p>
    <w:p w:rsidR="004B68F8" w:rsidRPr="004740BC" w:rsidRDefault="004B68F8" w:rsidP="004B68F8">
      <w:pPr>
        <w:spacing w:line="320" w:lineRule="exact"/>
        <w:ind w:left="567" w:hanging="567"/>
        <w:rPr>
          <w:rFonts w:asciiTheme="minorHAnsi" w:hAnsiTheme="minorHAnsi"/>
        </w:rPr>
      </w:pPr>
    </w:p>
    <w:p w:rsidR="004B68F8" w:rsidRPr="004740BC" w:rsidRDefault="004B68F8" w:rsidP="004B68F8">
      <w:pPr>
        <w:spacing w:line="320" w:lineRule="exact"/>
        <w:ind w:left="567" w:hanging="567"/>
        <w:jc w:val="center"/>
        <w:rPr>
          <w:rFonts w:asciiTheme="minorHAnsi" w:hAnsiTheme="minorHAnsi"/>
          <w:b/>
          <w:smallCaps/>
        </w:rPr>
      </w:pPr>
      <w:r w:rsidRPr="004740BC">
        <w:rPr>
          <w:rFonts w:asciiTheme="minorHAnsi" w:hAnsiTheme="minorHAnsi"/>
          <w:b/>
          <w:smallCaps/>
        </w:rPr>
        <w:t>4. Működési feltételek</w:t>
      </w:r>
    </w:p>
    <w:p w:rsidR="004B68F8" w:rsidRPr="004740BC" w:rsidRDefault="004B68F8" w:rsidP="004B68F8">
      <w:pPr>
        <w:spacing w:line="320" w:lineRule="exact"/>
        <w:rPr>
          <w:rFonts w:asciiTheme="minorHAnsi" w:hAnsiTheme="minorHAnsi"/>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4.1.</w:t>
      </w:r>
      <w:r w:rsidRPr="004740BC">
        <w:rPr>
          <w:rFonts w:asciiTheme="minorHAnsi" w:hAnsiTheme="minorHAnsi"/>
          <w:b/>
          <w:smallCaps/>
        </w:rPr>
        <w:tab/>
        <w:t>Általános feltételek, a szolgáltató felelőssége</w:t>
      </w:r>
    </w:p>
    <w:p w:rsidR="004B68F8" w:rsidRPr="004740BC" w:rsidRDefault="004B68F8" w:rsidP="004B68F8">
      <w:pPr>
        <w:tabs>
          <w:tab w:val="left" w:pos="340"/>
        </w:tabs>
        <w:spacing w:line="320" w:lineRule="exact"/>
        <w:ind w:left="340" w:hanging="340"/>
        <w:rPr>
          <w:rFonts w:asciiTheme="minorHAnsi" w:hAnsiTheme="minorHAnsi"/>
          <w:smallCaps/>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4.1.1.</w:t>
      </w:r>
      <w:r w:rsidRPr="004740BC">
        <w:rPr>
          <w:rFonts w:asciiTheme="minorHAnsi" w:hAnsiTheme="minorHAnsi"/>
        </w:rPr>
        <w:tab/>
        <w:t>Az megrendelő Önkormányzat a járatok útvonalának és a végállomási, vonalközi utasforgalmi megállóhelyeinek rendeltetésszerű használatát a Szolgáltató részére külön díj megfizetése nélkül biztosítja. A Szolgáltató gondoskodik a közszolgáltatás folyamatos és biztonságos teljesítéséhez szükséges fejlesztések, különösen az indokolt járműcserék megvalósításáról, az eszközök rendeltetésszerű használatra alkalmas állapotban tartásáról, azok javításáról, karbantartásáról.</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4.1.2.</w:t>
      </w:r>
      <w:r w:rsidRPr="004740BC">
        <w:rPr>
          <w:rFonts w:asciiTheme="minorHAnsi" w:hAnsiTheme="minorHAnsi"/>
        </w:rPr>
        <w:tab/>
        <w:t>A szolgáltatások szervezése és irányítása tekintetében – a Szerződésben és a jogszabályokban rögzített előírások betartása mellett – a Szolgáltató rendelkezik minden jogkörrel. A Szolgáltató kötelezettséget vállal arra, hogy mindenkor biztosítja a zavartalan működéshez szükséges személyi és szervezeti feltételeket, gondoskodik a tevékenység, s annak veszélyes üzem jellege által megkövetelt irányítási, szabályozási, szervezési, ellenőrzési és nyilvántartási feladatok ellátásáról. A Szolgáltató felelősséget vállal a baleset-, tűz- és környezetvédelmi, továbbá a munkaügyi és egészségügyi előírások betartásáért, illetve betartatásáért.</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4.1.3.</w:t>
      </w:r>
      <w:r w:rsidRPr="004740BC">
        <w:rPr>
          <w:rFonts w:asciiTheme="minorHAnsi" w:hAnsiTheme="minorHAnsi"/>
        </w:rPr>
        <w:tab/>
        <w:t>A Szolgáltató tevékenységét csak a jogszabályban meghatározott, menetrend szerinti személyszállításra jogosító, érvényes autóbuszos személyszállító engedély birtokában végezheti, amely – másolatban – a Szerződés 3. számú mellékletét képezi. Az engedély cseréje vagy érvényességi időtartamának lejártakor történő megújítása esetén a Szolgáltató köteles a közlekedési hatóság által kiadott új engedélyt az Önkormányzatnak haladéktalanul bemutatni, miáltal a Szerződés 3. számú melléklete helyébe – másolatban – az új engedély lép.</w:t>
      </w:r>
    </w:p>
    <w:p w:rsidR="004B68F8" w:rsidRPr="004740BC" w:rsidRDefault="004B68F8" w:rsidP="004B68F8">
      <w:pPr>
        <w:spacing w:line="320" w:lineRule="exact"/>
        <w:ind w:left="340"/>
        <w:rPr>
          <w:rFonts w:asciiTheme="minorHAnsi" w:hAnsiTheme="minorHAnsi"/>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4.2.</w:t>
      </w:r>
      <w:r w:rsidRPr="004740BC">
        <w:rPr>
          <w:rFonts w:asciiTheme="minorHAnsi" w:hAnsiTheme="minorHAnsi"/>
          <w:b/>
          <w:smallCaps/>
        </w:rPr>
        <w:tab/>
        <w:t>Személyi feltételek</w:t>
      </w:r>
    </w:p>
    <w:p w:rsidR="004B68F8" w:rsidRPr="004740BC" w:rsidRDefault="004B68F8" w:rsidP="004B68F8">
      <w:pPr>
        <w:tabs>
          <w:tab w:val="left" w:pos="340"/>
        </w:tabs>
        <w:spacing w:line="320" w:lineRule="exact"/>
        <w:ind w:left="340" w:hanging="340"/>
        <w:rPr>
          <w:rFonts w:asciiTheme="minorHAnsi" w:hAnsiTheme="minorHAnsi"/>
          <w:smallCaps/>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4.2.1.</w:t>
      </w:r>
      <w:r w:rsidRPr="004740BC">
        <w:rPr>
          <w:rFonts w:asciiTheme="minorHAnsi" w:hAnsiTheme="minorHAnsi"/>
        </w:rPr>
        <w:tab/>
        <w:t>A Szolgáltató vezetési teendőit és a személyszállítás szakmai irányítását a Szerződés 4. számú mellékletében megnevezett – az autóbuszos személyszállító engedély kiadásához a közlekedési hatóságnál bejelentett – személyek látják el. A vezető és/vagy a szakmai irányító személyének változását a Szolgáltató köteles az Önkormányzatnak haladéktalanul bejelenteni, és a változás hatósági nyilvántartásba vételét követően annak tényét igazolni. Az igazolás benyújtásával a Szerződés 4. számú melléklete helyébe a módosított melléklet lép.</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4.2.2.</w:t>
      </w:r>
      <w:r w:rsidRPr="004740BC">
        <w:rPr>
          <w:rFonts w:asciiTheme="minorHAnsi" w:hAnsiTheme="minorHAnsi"/>
        </w:rPr>
        <w:tab/>
        <w:t>A Szolgáltató szavatolja, hogy a közszolgáltatási és ahhoz kapcsolódó tevékenységek ellátásában alkalmazottként vagy egyéb jogviszony alapján közreműködő személyek mindenkor megfelelnek a tevékenységükre vonatkozó szakmai, képesítési, alkalmassági és egészségügyi követelményeknek. Mint munkáltató minden tőle elvárhatót megtesz annak érdekében, hogy a munkavállalók szolgálatot csak biztonságos munkavégzésre alkalmas állapotban teljesítsenek.</w:t>
      </w:r>
    </w:p>
    <w:p w:rsidR="004B68F8" w:rsidRPr="004740BC" w:rsidRDefault="004B68F8" w:rsidP="004B68F8">
      <w:pPr>
        <w:spacing w:line="320" w:lineRule="exact"/>
        <w:ind w:left="567" w:hanging="567"/>
        <w:rPr>
          <w:rFonts w:asciiTheme="minorHAnsi" w:hAnsiTheme="minorHAnsi"/>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4.3.</w:t>
      </w:r>
      <w:r w:rsidRPr="004740BC">
        <w:rPr>
          <w:rFonts w:asciiTheme="minorHAnsi" w:hAnsiTheme="minorHAnsi"/>
          <w:b/>
          <w:smallCaps/>
        </w:rPr>
        <w:tab/>
        <w:t>Az üzemeltetéshez szükséges vagyoni eszközök és azok használata</w:t>
      </w:r>
    </w:p>
    <w:p w:rsidR="004B68F8" w:rsidRPr="004740BC" w:rsidRDefault="004B68F8" w:rsidP="004B68F8">
      <w:pPr>
        <w:tabs>
          <w:tab w:val="left" w:pos="340"/>
        </w:tabs>
        <w:spacing w:line="320" w:lineRule="exact"/>
        <w:ind w:left="340" w:hanging="340"/>
        <w:rPr>
          <w:rFonts w:asciiTheme="minorHAnsi" w:hAnsiTheme="minorHAnsi"/>
          <w:b/>
          <w:smallCaps/>
        </w:rPr>
      </w:pPr>
    </w:p>
    <w:p w:rsidR="004B68F8" w:rsidRPr="004740BC" w:rsidRDefault="004B68F8" w:rsidP="004B68F8">
      <w:pPr>
        <w:tabs>
          <w:tab w:val="left" w:pos="340"/>
        </w:tabs>
        <w:spacing w:line="320" w:lineRule="exact"/>
        <w:ind w:left="340" w:hanging="340"/>
        <w:rPr>
          <w:rFonts w:asciiTheme="minorHAnsi" w:hAnsiTheme="minorHAnsi"/>
          <w:b/>
          <w:smallCaps/>
        </w:rPr>
      </w:pPr>
      <w:r w:rsidRPr="004740BC">
        <w:rPr>
          <w:rFonts w:asciiTheme="minorHAnsi" w:hAnsiTheme="minorHAnsi"/>
          <w:b/>
          <w:smallCaps/>
        </w:rPr>
        <w:t>4.3.1. Általános szabályok</w:t>
      </w:r>
    </w:p>
    <w:p w:rsidR="004B68F8" w:rsidRPr="004740BC" w:rsidRDefault="004B68F8" w:rsidP="004B68F8">
      <w:pPr>
        <w:spacing w:before="120" w:line="320" w:lineRule="exact"/>
        <w:ind w:left="709" w:hanging="709"/>
        <w:rPr>
          <w:rFonts w:asciiTheme="minorHAnsi" w:hAnsiTheme="minorHAnsi"/>
        </w:rPr>
      </w:pPr>
      <w:r w:rsidRPr="004740BC">
        <w:rPr>
          <w:rFonts w:asciiTheme="minorHAnsi" w:hAnsiTheme="minorHAnsi"/>
        </w:rPr>
        <w:t>4.3.1.1.</w:t>
      </w:r>
      <w:r w:rsidRPr="004740BC">
        <w:rPr>
          <w:rFonts w:asciiTheme="minorHAnsi" w:hAnsiTheme="minorHAnsi"/>
        </w:rPr>
        <w:tab/>
        <w:t>A Szolgáltató vállalja a Szerződés tárgyát képező közszolgáltatási tevékenység ellátásához szükséges mindennemű infrastruktúra és egyéb tárgyi eszköz biztosítását, kivéve, ha azt jogszabály más hatáskörébe utalja. A vagyoni eszközök biztosítása történhet bérleti szerződés, lízingszerződés, pénzügyi lízingszerződés vagy bármely egyéb, a Szolgáltató számára használati jogot eredményező szerződés, illetve megállapodás keretében is, amennyiben az nem jár indokolatlan ráfordítás-növekedéssel. Az eszközök jó karbantartásának kötelezettsége minden esetben a Szolgáltatót terheli, függetlenül attól, hogy azok saját tulajdonában, kezelésében vagy bérleményében vannak.</w:t>
      </w:r>
    </w:p>
    <w:p w:rsidR="004B68F8" w:rsidRPr="004740BC" w:rsidRDefault="004B68F8" w:rsidP="004B68F8">
      <w:pPr>
        <w:spacing w:before="120" w:line="320" w:lineRule="exact"/>
        <w:ind w:left="709" w:hanging="709"/>
        <w:rPr>
          <w:rFonts w:asciiTheme="minorHAnsi" w:hAnsiTheme="minorHAnsi"/>
        </w:rPr>
      </w:pPr>
      <w:r w:rsidRPr="004740BC">
        <w:rPr>
          <w:rFonts w:asciiTheme="minorHAnsi" w:hAnsiTheme="minorHAnsi"/>
        </w:rPr>
        <w:t>4.3.1.2.</w:t>
      </w:r>
      <w:r w:rsidRPr="004740BC">
        <w:rPr>
          <w:rFonts w:asciiTheme="minorHAnsi" w:hAnsiTheme="minorHAnsi"/>
        </w:rPr>
        <w:tab/>
        <w:t>A Szolgáltató köteles mindenkor rendelkezésre bocsátani a szükséges járműparkot – ideértve a műszaki meghibásodás, illetőleg a műszaki munkálatok vagy egyéb okok miatt forgalomból kieső járművek pótlását lehetővé tevő tartalék autóbuszokat is – a Szerződés mindenkor hatályos 1. számú melléklete szerinti menetrendben meghatározott feladatoknak megfelelő mennyiségben és minőségben.</w:t>
      </w:r>
    </w:p>
    <w:p w:rsidR="004B68F8" w:rsidRPr="004740BC" w:rsidRDefault="004B68F8" w:rsidP="004B68F8">
      <w:pPr>
        <w:spacing w:before="120" w:line="320" w:lineRule="exact"/>
        <w:ind w:left="709" w:hanging="709"/>
        <w:rPr>
          <w:rFonts w:asciiTheme="minorHAnsi" w:hAnsiTheme="minorHAnsi"/>
          <w:strike/>
        </w:rPr>
      </w:pPr>
      <w:r w:rsidRPr="004740BC">
        <w:rPr>
          <w:rFonts w:asciiTheme="minorHAnsi" w:hAnsiTheme="minorHAnsi"/>
        </w:rPr>
        <w:t>4.3.1.3.</w:t>
      </w:r>
      <w:r w:rsidRPr="004740BC">
        <w:rPr>
          <w:rFonts w:asciiTheme="minorHAnsi" w:hAnsiTheme="minorHAnsi"/>
        </w:rPr>
        <w:tab/>
        <w:t xml:space="preserve">Menetrend szerinti járatként csak a közlekedési hatóság által műszaki vizsgálat alapján közforgalmú közlekedésre alkalmasnak minősített, az adott járaton az átlagos utasforgalomnak megfelelő befogadóképességű, kellő tisztaságú és esztétikus jármű üzemeltethető. Forgalomba csak műszakilag kifogástalan, a környezetvédelmi előírásoknak megfelelő, forgalombiztonsági szempontból naponta – a vonatkozó jogszabályokban előírt módon – ellenőrzött jármű állítható. A napi vizsgálathoz és a karbantartási, javítási, fenntartási tevékenység végzéséhez rendeletben előírt dologi feltételek hiányában a műszaki munkálatokat szakműhelyben kell elvégeztetni. </w:t>
      </w:r>
    </w:p>
    <w:p w:rsidR="004B68F8" w:rsidRPr="004740BC" w:rsidRDefault="004B68F8" w:rsidP="004B68F8">
      <w:pPr>
        <w:spacing w:before="120" w:line="320" w:lineRule="exact"/>
        <w:ind w:left="709" w:hanging="709"/>
        <w:rPr>
          <w:rFonts w:asciiTheme="minorHAnsi" w:hAnsiTheme="minorHAnsi"/>
        </w:rPr>
      </w:pPr>
      <w:r w:rsidRPr="004740BC">
        <w:rPr>
          <w:rFonts w:asciiTheme="minorHAnsi" w:hAnsiTheme="minorHAnsi"/>
        </w:rPr>
        <w:t>4.3.1.4.</w:t>
      </w:r>
      <w:r w:rsidRPr="004740BC">
        <w:rPr>
          <w:rFonts w:asciiTheme="minorHAnsi" w:hAnsiTheme="minorHAnsi"/>
        </w:rPr>
        <w:tab/>
        <w:t>A járatok a vonatkozó rendeletnek megfelelően csak a közlekedési hatóság által e célra kijelölt útvonalon közlekedtethetők és csak engedélyezett megállókat, illetve végállomásokat használhatnak.</w:t>
      </w:r>
    </w:p>
    <w:p w:rsidR="004B68F8" w:rsidRPr="004740BC" w:rsidRDefault="004B68F8" w:rsidP="004B68F8">
      <w:pPr>
        <w:spacing w:before="120" w:line="320" w:lineRule="exact"/>
        <w:ind w:left="709" w:hanging="709"/>
        <w:rPr>
          <w:rFonts w:asciiTheme="minorHAnsi" w:hAnsiTheme="minorHAnsi"/>
        </w:rPr>
      </w:pPr>
      <w:r w:rsidRPr="004740BC">
        <w:rPr>
          <w:rFonts w:asciiTheme="minorHAnsi" w:hAnsiTheme="minorHAnsi"/>
        </w:rPr>
        <w:t>4.3.1.5.</w:t>
      </w:r>
      <w:r w:rsidRPr="004740BC">
        <w:rPr>
          <w:rFonts w:asciiTheme="minorHAnsi" w:hAnsiTheme="minorHAnsi"/>
        </w:rPr>
        <w:tab/>
        <w:t>Amennyiben a Szolgáltató a működési területén belül menetrend szerinti autóbusz-közlekedésre nem kijelölt útszakaszon kíván járatot üzemeltetni, úgy az Önkormányzat előzetes elvi hozzájárulását követően kérheti a hatóságtól az útvonal engedélyezését a vonatkozó eljárási rend szerint. Településen belüli utak esetében az Önkormányzat hozzájárulása az érintett önkormányzat véleményének csatolásával kérhető. Ugyanilyen módon szükséges eljárni megállóhely engedélyezése iránti kezdeményezés esetén is.</w:t>
      </w:r>
    </w:p>
    <w:p w:rsidR="004B68F8" w:rsidRPr="004740BC" w:rsidRDefault="004B68F8" w:rsidP="004B68F8">
      <w:pPr>
        <w:spacing w:before="120" w:line="320" w:lineRule="exact"/>
        <w:ind w:left="709" w:hanging="709"/>
        <w:rPr>
          <w:rFonts w:asciiTheme="minorHAnsi" w:hAnsiTheme="minorHAnsi"/>
        </w:rPr>
      </w:pPr>
      <w:r w:rsidRPr="004740BC">
        <w:rPr>
          <w:rFonts w:asciiTheme="minorHAnsi" w:hAnsiTheme="minorHAnsi"/>
        </w:rPr>
        <w:t>4.3.1.6. A Szolgáltató vállalja, hogy a menetrend szerinti helyi személyszállítást végző autóbuszaival Ócsa Város közigazgatási területén a közutakat csak a közforgalmú menetrend lebonyolításához legszükségesebb mértékben veszi igénybe. A Szolgáltató a jármű külső felületén és utasterében harmadik fél által megrendelt, illetve a Szolgáltató saját cégén, cégcsoportjában belüli, illetőleg anya- vagy leányvállalat irányából érkezett megbízással keletkező reklámot elhelyezhet. A járművek oldalán és utasterében, valamint a hirdetményeken, menetrendi lapokon meg kell jeleníteni a Szolgáltató nevét és telephelyének címét.</w:t>
      </w:r>
    </w:p>
    <w:p w:rsidR="004B68F8" w:rsidRPr="004740BC" w:rsidRDefault="004B68F8" w:rsidP="004B68F8">
      <w:pPr>
        <w:spacing w:before="120" w:line="320" w:lineRule="exact"/>
        <w:ind w:left="709" w:hanging="709"/>
        <w:rPr>
          <w:rFonts w:asciiTheme="minorHAnsi" w:hAnsiTheme="minorHAnsi"/>
        </w:rPr>
      </w:pPr>
      <w:r w:rsidRPr="004740BC">
        <w:rPr>
          <w:rFonts w:asciiTheme="minorHAnsi" w:hAnsiTheme="minorHAnsi"/>
        </w:rPr>
        <w:t>4.3.1.7. A Szolgáltatónak köteles biztosítani az autóbuszon a járművezető részére leadott talált tárgyak kezelését.</w:t>
      </w:r>
    </w:p>
    <w:p w:rsidR="004B68F8" w:rsidRPr="004740BC" w:rsidRDefault="004B68F8" w:rsidP="004B68F8">
      <w:pPr>
        <w:spacing w:line="320" w:lineRule="exact"/>
        <w:rPr>
          <w:rFonts w:asciiTheme="minorHAnsi" w:hAnsiTheme="minorHAnsi"/>
          <w:b/>
          <w:smallCaps/>
        </w:rPr>
      </w:pPr>
    </w:p>
    <w:p w:rsidR="004B68F8" w:rsidRPr="004740BC" w:rsidRDefault="004B68F8" w:rsidP="004B68F8">
      <w:pPr>
        <w:spacing w:line="320" w:lineRule="exact"/>
        <w:ind w:left="709" w:hanging="709"/>
        <w:rPr>
          <w:rFonts w:asciiTheme="minorHAnsi" w:hAnsiTheme="minorHAnsi"/>
          <w:b/>
          <w:smallCaps/>
        </w:rPr>
      </w:pPr>
      <w:r w:rsidRPr="004740BC">
        <w:rPr>
          <w:rFonts w:asciiTheme="minorHAnsi" w:hAnsiTheme="minorHAnsi"/>
          <w:b/>
          <w:smallCaps/>
        </w:rPr>
        <w:t>4.3.2.</w:t>
      </w:r>
      <w:r w:rsidRPr="004740BC">
        <w:rPr>
          <w:rFonts w:asciiTheme="minorHAnsi" w:hAnsiTheme="minorHAnsi"/>
          <w:b/>
          <w:smallCaps/>
        </w:rPr>
        <w:tab/>
        <w:t>megállóhelyek</w:t>
      </w:r>
    </w:p>
    <w:p w:rsidR="004B68F8" w:rsidRPr="004740BC" w:rsidRDefault="004B68F8" w:rsidP="004B68F8">
      <w:pPr>
        <w:spacing w:line="320" w:lineRule="exact"/>
        <w:ind w:left="851"/>
        <w:rPr>
          <w:rFonts w:asciiTheme="minorHAnsi" w:hAnsiTheme="minorHAnsi"/>
        </w:rPr>
      </w:pPr>
    </w:p>
    <w:p w:rsidR="004B68F8" w:rsidRPr="004740BC" w:rsidRDefault="004B68F8" w:rsidP="004B68F8">
      <w:pPr>
        <w:numPr>
          <w:ilvl w:val="3"/>
          <w:numId w:val="3"/>
        </w:numPr>
        <w:tabs>
          <w:tab w:val="left" w:pos="720"/>
        </w:tabs>
        <w:suppressAutoHyphens/>
        <w:spacing w:line="320" w:lineRule="exact"/>
        <w:rPr>
          <w:rFonts w:asciiTheme="minorHAnsi" w:hAnsiTheme="minorHAnsi"/>
        </w:rPr>
      </w:pPr>
      <w:r w:rsidRPr="004740BC">
        <w:rPr>
          <w:rFonts w:asciiTheme="minorHAnsi" w:hAnsiTheme="minorHAnsi"/>
        </w:rPr>
        <w:t xml:space="preserve">Az autóbuszmegálló-helyek kitáblázásához szükséges oszlopokat és táblákat az Önkormányzat biztosítja és helyezi ki. </w:t>
      </w:r>
    </w:p>
    <w:p w:rsidR="004B68F8" w:rsidRPr="004740BC" w:rsidRDefault="004B68F8" w:rsidP="004B68F8">
      <w:pPr>
        <w:numPr>
          <w:ilvl w:val="3"/>
          <w:numId w:val="3"/>
        </w:numPr>
        <w:tabs>
          <w:tab w:val="left" w:pos="720"/>
        </w:tabs>
        <w:suppressAutoHyphens/>
        <w:spacing w:line="320" w:lineRule="exact"/>
        <w:rPr>
          <w:rFonts w:asciiTheme="minorHAnsi" w:hAnsiTheme="minorHAnsi"/>
        </w:rPr>
      </w:pPr>
      <w:r w:rsidRPr="004740BC">
        <w:rPr>
          <w:rFonts w:asciiTheme="minorHAnsi" w:hAnsiTheme="minorHAnsi"/>
        </w:rPr>
        <w:t>Az Önkormányzat az általa kihelyezett táblákat a menetrend szerint induló első járat időpontjától Szolgáltató kezelésébe adja.</w:t>
      </w:r>
    </w:p>
    <w:p w:rsidR="004B68F8" w:rsidRPr="004740BC" w:rsidRDefault="004B68F8" w:rsidP="004B68F8">
      <w:pPr>
        <w:numPr>
          <w:ilvl w:val="3"/>
          <w:numId w:val="3"/>
        </w:numPr>
        <w:tabs>
          <w:tab w:val="left" w:pos="720"/>
        </w:tabs>
        <w:suppressAutoHyphens/>
        <w:spacing w:line="320" w:lineRule="exact"/>
        <w:rPr>
          <w:rFonts w:asciiTheme="minorHAnsi" w:hAnsiTheme="minorHAnsi"/>
        </w:rPr>
      </w:pPr>
      <w:r w:rsidRPr="004740BC">
        <w:rPr>
          <w:rFonts w:asciiTheme="minorHAnsi" w:hAnsiTheme="minorHAnsi"/>
        </w:rPr>
        <w:t>A megállóhelyi tájékoztató táblák kihelyezéséről és a buszmegálló-helyet jelző táblák fenntartásáról, szükség szerint pótlásáról az Önkormányzat köteles gondoskodni a saját költségén.</w:t>
      </w:r>
    </w:p>
    <w:p w:rsidR="004B68F8" w:rsidRPr="004740BC" w:rsidRDefault="004B68F8" w:rsidP="004B68F8">
      <w:pPr>
        <w:numPr>
          <w:ilvl w:val="3"/>
          <w:numId w:val="3"/>
        </w:numPr>
        <w:tabs>
          <w:tab w:val="left" w:pos="720"/>
        </w:tabs>
        <w:suppressAutoHyphens/>
        <w:spacing w:line="320" w:lineRule="exact"/>
        <w:rPr>
          <w:rFonts w:asciiTheme="minorHAnsi" w:hAnsiTheme="minorHAnsi"/>
        </w:rPr>
      </w:pPr>
      <w:r w:rsidRPr="004740BC">
        <w:rPr>
          <w:rFonts w:asciiTheme="minorHAnsi" w:hAnsiTheme="minorHAnsi"/>
        </w:rPr>
        <w:t>Amennyiben az utazási igények változása vagy kényszerítő helyzet valamely megállóhely áthelyezését vagy megszüntetését tenné szükségessé, a Szolgáltató - a körülmények ismertetésével és a közszolgáltatási tevékenységre gyakorolt hatás bemutatásával - haladéktalanul tájékoztatni köteles az Önkormányzatot. Az Önkormányzat a változtatás elfogadását megtagadhatja, ha annak szükségszerű voltát a Szolgáltató nem tudja kellően alátámasztani és a változás közérdeket sértene. Ebben az esetben a Szolgáltató köteles tevékenységét az eredeti szerződéses feltételeknek megfelelően folytatni. A változtatás elfogadásának megtagadásából eredően az Önkormányzattal szemben a Szolgáltató anyagi jellegű igényt nem érvényesíthet. A változtatásnak az Önkormányzat részéről történő elfogadása esetén annak tényét és feltételeit a felek a Szerződést módosító záradékba foglalják.</w:t>
      </w:r>
    </w:p>
    <w:p w:rsidR="004B68F8" w:rsidRPr="004740BC" w:rsidRDefault="004B68F8" w:rsidP="004B68F8">
      <w:pPr>
        <w:spacing w:line="320" w:lineRule="exact"/>
        <w:rPr>
          <w:rFonts w:asciiTheme="minorHAnsi" w:hAnsiTheme="minorHAnsi"/>
        </w:rPr>
      </w:pPr>
    </w:p>
    <w:p w:rsidR="004B68F8" w:rsidRPr="004740BC" w:rsidRDefault="004B68F8" w:rsidP="004B68F8">
      <w:pPr>
        <w:spacing w:line="320" w:lineRule="exact"/>
        <w:ind w:left="851" w:hanging="851"/>
        <w:rPr>
          <w:rFonts w:asciiTheme="minorHAnsi" w:hAnsiTheme="minorHAnsi"/>
          <w:b/>
          <w:smallCaps/>
        </w:rPr>
      </w:pPr>
      <w:r w:rsidRPr="004740BC">
        <w:rPr>
          <w:rFonts w:asciiTheme="minorHAnsi" w:hAnsiTheme="minorHAnsi"/>
          <w:b/>
          <w:smallCaps/>
        </w:rPr>
        <w:t>4.3.3.</w:t>
      </w:r>
      <w:r w:rsidRPr="004740BC">
        <w:rPr>
          <w:rFonts w:asciiTheme="minorHAnsi" w:hAnsiTheme="minorHAnsi"/>
          <w:b/>
          <w:smallCaps/>
        </w:rPr>
        <w:tab/>
        <w:t>Járművek</w:t>
      </w:r>
    </w:p>
    <w:p w:rsidR="004B68F8" w:rsidRPr="004740BC" w:rsidRDefault="004B68F8" w:rsidP="004B68F8">
      <w:pPr>
        <w:tabs>
          <w:tab w:val="left" w:pos="851"/>
        </w:tabs>
        <w:spacing w:line="320" w:lineRule="exact"/>
        <w:ind w:left="850" w:hanging="510"/>
        <w:rPr>
          <w:rFonts w:asciiTheme="minorHAnsi" w:hAnsiTheme="minorHAnsi"/>
          <w:smallCaps/>
        </w:rPr>
      </w:pPr>
    </w:p>
    <w:p w:rsidR="004B68F8" w:rsidRPr="004740BC" w:rsidRDefault="004B68F8" w:rsidP="004B68F8">
      <w:pPr>
        <w:spacing w:line="320" w:lineRule="exact"/>
        <w:ind w:left="851" w:hanging="851"/>
        <w:rPr>
          <w:rFonts w:asciiTheme="minorHAnsi" w:hAnsiTheme="minorHAnsi"/>
        </w:rPr>
      </w:pPr>
      <w:r w:rsidRPr="004740BC">
        <w:rPr>
          <w:rFonts w:asciiTheme="minorHAnsi" w:hAnsiTheme="minorHAnsi"/>
        </w:rPr>
        <w:t>4.3.3.1.</w:t>
      </w:r>
      <w:r w:rsidRPr="004740BC">
        <w:rPr>
          <w:rFonts w:asciiTheme="minorHAnsi" w:hAnsiTheme="minorHAnsi"/>
        </w:rPr>
        <w:tab/>
        <w:t>A Szolgáltató által helyi menetrend szerinti járatként üzemeltetett járművek jegyzékét a Szerződés 5. számú melléklete tartalmazza.</w:t>
      </w:r>
    </w:p>
    <w:p w:rsidR="004B68F8" w:rsidRPr="004740BC" w:rsidRDefault="004B68F8" w:rsidP="004B68F8">
      <w:pPr>
        <w:spacing w:line="320" w:lineRule="exact"/>
        <w:ind w:left="851" w:hanging="851"/>
        <w:rPr>
          <w:rFonts w:asciiTheme="minorHAnsi" w:hAnsiTheme="minorHAnsi"/>
        </w:rPr>
      </w:pPr>
      <w:r w:rsidRPr="004740BC">
        <w:rPr>
          <w:rFonts w:asciiTheme="minorHAnsi" w:hAnsiTheme="minorHAnsi"/>
        </w:rPr>
        <w:t>4.3.3.2.</w:t>
      </w:r>
      <w:r w:rsidRPr="004740BC">
        <w:rPr>
          <w:rFonts w:asciiTheme="minorHAnsi" w:hAnsiTheme="minorHAnsi"/>
        </w:rPr>
        <w:tab/>
        <w:t>A Szolgáltató köteles az Önkormányzatot évente – május 31. napjáig, a továbbiakban a 6. fejezet 6.2. pontjában meghatározott beszámoló keretében – tájékoztatni a járműparkban bekövetkezett mennyiségi és minőségi változásokról, a január 1-jei állapotnak megfelelően. Ezzel egyidejűleg a 5. számú melléklet helyébe mindenkor az aktualizált melléklet lép.</w:t>
      </w:r>
    </w:p>
    <w:p w:rsidR="004B68F8" w:rsidRPr="004740BC" w:rsidRDefault="004B68F8" w:rsidP="004B68F8">
      <w:pPr>
        <w:spacing w:line="320" w:lineRule="exact"/>
        <w:ind w:left="851" w:hanging="851"/>
        <w:rPr>
          <w:rFonts w:asciiTheme="minorHAnsi" w:hAnsiTheme="minorHAnsi"/>
        </w:rPr>
      </w:pPr>
      <w:r w:rsidRPr="004740BC">
        <w:rPr>
          <w:rFonts w:asciiTheme="minorHAnsi" w:hAnsiTheme="minorHAnsi"/>
        </w:rPr>
        <w:t>4.3.3.3.</w:t>
      </w:r>
      <w:r w:rsidRPr="004740BC">
        <w:rPr>
          <w:rFonts w:asciiTheme="minorHAnsi" w:hAnsiTheme="minorHAnsi"/>
        </w:rPr>
        <w:tab/>
        <w:t>A Szolgáltató szavatolja, hogy a gazdasági körülmények adta lehetőségeken belül minden tőle telhetőt megtesz az autóbuszpark átlagos életkorának csökkentése, illetve az elöregedési folyamat megállítása vagy legalább lassítása érdekében. Vállalja, hogy az új járművek beszerzésénél kiemelt figyelmet fordít a mozgásukban korlátozott személyek utazási lehetőségének megkönnyítésére.</w:t>
      </w:r>
    </w:p>
    <w:p w:rsidR="004B68F8" w:rsidRPr="004740BC" w:rsidRDefault="004B68F8" w:rsidP="004B68F8">
      <w:pPr>
        <w:spacing w:line="320" w:lineRule="exact"/>
        <w:ind w:left="851" w:hanging="851"/>
        <w:rPr>
          <w:rFonts w:asciiTheme="minorHAnsi" w:hAnsiTheme="minorHAnsi"/>
        </w:rPr>
      </w:pPr>
      <w:r w:rsidRPr="004740BC">
        <w:rPr>
          <w:rFonts w:asciiTheme="minorHAnsi" w:hAnsiTheme="minorHAnsi"/>
        </w:rPr>
        <w:t>4.3.3.4.</w:t>
      </w:r>
      <w:r w:rsidRPr="004740BC">
        <w:rPr>
          <w:rFonts w:asciiTheme="minorHAnsi" w:hAnsiTheme="minorHAnsi"/>
        </w:rPr>
        <w:tab/>
        <w:t>A felek az autóbuszpark állapotát és annak életkorát – teljes felújításra került jármű esetében 6 éves életkorcsökkenéssel számítva – évente kiértékelik, s a pénzügyi lehetőségeket figyelembe véve közösen meghatározzák a szükséges teendőket.</w:t>
      </w:r>
    </w:p>
    <w:p w:rsidR="004B68F8" w:rsidRPr="004740BC" w:rsidRDefault="004B68F8" w:rsidP="004B68F8">
      <w:pPr>
        <w:spacing w:line="320" w:lineRule="exact"/>
        <w:ind w:left="851" w:hanging="851"/>
        <w:rPr>
          <w:rFonts w:asciiTheme="minorHAnsi" w:hAnsiTheme="minorHAnsi"/>
        </w:rPr>
      </w:pPr>
    </w:p>
    <w:p w:rsidR="004B68F8" w:rsidRPr="004740BC" w:rsidRDefault="004B68F8" w:rsidP="004B68F8">
      <w:pPr>
        <w:spacing w:line="320" w:lineRule="exact"/>
        <w:ind w:left="851"/>
        <w:rPr>
          <w:rFonts w:asciiTheme="minorHAnsi" w:hAnsiTheme="minorHAnsi"/>
        </w:rPr>
      </w:pPr>
      <w:r w:rsidRPr="004740BC">
        <w:rPr>
          <w:rFonts w:asciiTheme="minorHAnsi" w:hAnsiTheme="minorHAnsi"/>
        </w:rPr>
        <w:t xml:space="preserve"> </w:t>
      </w: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4.4.</w:t>
      </w:r>
      <w:r w:rsidRPr="004740BC">
        <w:rPr>
          <w:rFonts w:asciiTheme="minorHAnsi" w:hAnsiTheme="minorHAnsi"/>
          <w:b/>
          <w:smallCaps/>
        </w:rPr>
        <w:tab/>
        <w:t>Biztosítások</w:t>
      </w:r>
    </w:p>
    <w:p w:rsidR="004B68F8" w:rsidRPr="004740BC" w:rsidRDefault="004B68F8" w:rsidP="004B68F8">
      <w:pPr>
        <w:tabs>
          <w:tab w:val="left" w:pos="340"/>
        </w:tabs>
        <w:spacing w:line="320" w:lineRule="exact"/>
        <w:ind w:left="340" w:hanging="340"/>
        <w:rPr>
          <w:rFonts w:asciiTheme="minorHAnsi" w:hAnsiTheme="minorHAnsi"/>
          <w:smallCaps/>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4.4.1.</w:t>
      </w:r>
      <w:r w:rsidRPr="004740BC">
        <w:rPr>
          <w:rFonts w:asciiTheme="minorHAnsi" w:hAnsiTheme="minorHAnsi"/>
        </w:rPr>
        <w:tab/>
        <w:t>A közszolgáltatási tevékenységgel összefüggő kockázatokat a Szolgáltató viseli. E kockázatok ellen köteles ésszerű módon a lehető legteljesebb mértékben biztosítási fedezettséget létrehozni kellően fizetőképes, megfelelő biztosítótársaságnál, s azt a szolgáltatási időszak alatt folyamatosan fenntartani.</w:t>
      </w:r>
    </w:p>
    <w:p w:rsidR="004B68F8" w:rsidRPr="004740BC" w:rsidRDefault="004B68F8" w:rsidP="004B68F8">
      <w:pPr>
        <w:spacing w:line="320" w:lineRule="exact"/>
        <w:ind w:left="567" w:hanging="567"/>
        <w:rPr>
          <w:rFonts w:asciiTheme="minorHAnsi" w:hAnsiTheme="minorHAnsi"/>
          <w:strike/>
        </w:rPr>
      </w:pPr>
      <w:r w:rsidRPr="004740BC">
        <w:rPr>
          <w:rFonts w:asciiTheme="minorHAnsi" w:hAnsiTheme="minorHAnsi"/>
        </w:rPr>
        <w:t>4.4.2.</w:t>
      </w:r>
      <w:r w:rsidRPr="004740BC">
        <w:rPr>
          <w:rFonts w:asciiTheme="minorHAnsi" w:hAnsiTheme="minorHAnsi"/>
        </w:rPr>
        <w:tab/>
        <w:t>A biztosításnak ki kell terjednie a Szolgáltató felelősségi körébe tartozó, a szállított utasoknak és harmadik személyeknek okozott – a kötelező gépjármű felelősségbiztosítás által nem fedezett – károkra, a tulajdonos személyétől függetlenül mindazon ingó és ingatlan javakra, amelyeket a Szolgáltató a közszolgáltatási tevékenységgel összefüggésben üzemeltet.</w:t>
      </w:r>
    </w:p>
    <w:p w:rsidR="004B68F8" w:rsidRPr="004740BC" w:rsidRDefault="004B68F8" w:rsidP="004B68F8">
      <w:pPr>
        <w:spacing w:line="320" w:lineRule="exact"/>
        <w:ind w:left="340"/>
        <w:rPr>
          <w:rFonts w:asciiTheme="minorHAnsi" w:hAnsiTheme="minorHAnsi"/>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4.5.</w:t>
      </w:r>
      <w:r w:rsidRPr="004740BC">
        <w:rPr>
          <w:rFonts w:asciiTheme="minorHAnsi" w:hAnsiTheme="minorHAnsi"/>
          <w:b/>
          <w:smallCaps/>
        </w:rPr>
        <w:tab/>
        <w:t>Alvállalkozók</w:t>
      </w:r>
    </w:p>
    <w:p w:rsidR="004B68F8" w:rsidRPr="004740BC" w:rsidRDefault="004B68F8" w:rsidP="004B68F8">
      <w:pPr>
        <w:tabs>
          <w:tab w:val="left" w:pos="340"/>
        </w:tabs>
        <w:spacing w:line="320" w:lineRule="exact"/>
        <w:ind w:left="340" w:hanging="340"/>
        <w:rPr>
          <w:rFonts w:asciiTheme="minorHAnsi" w:hAnsiTheme="minorHAnsi"/>
          <w:smallCaps/>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4.5.1.</w:t>
      </w:r>
      <w:r w:rsidRPr="004740BC">
        <w:rPr>
          <w:rFonts w:asciiTheme="minorHAnsi" w:hAnsiTheme="minorHAnsi"/>
        </w:rPr>
        <w:tab/>
        <w:t xml:space="preserve">A Szolgáltató a Szerződés tárgyát képező helyi közszolgáltatási feladatok ellátására jogosult alvállalkozót, illetőleg alvállalkozókat bevonni - az önkormányzat előzetes tájékoztatását követően -, ha ezzel működési költségei csökkenthetők. </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4.5.2.</w:t>
      </w:r>
      <w:r w:rsidRPr="004740BC">
        <w:rPr>
          <w:rFonts w:asciiTheme="minorHAnsi" w:hAnsiTheme="minorHAnsi"/>
        </w:rPr>
        <w:tab/>
        <w:t>A Szolgáltató vállalja, hogy a kiválasztásnál azonos értékű ajánlat esetén előnyben részesíti a helyi vállalkozásokat.</w:t>
      </w:r>
    </w:p>
    <w:p w:rsidR="004B68F8" w:rsidRPr="004740BC" w:rsidRDefault="004B68F8" w:rsidP="004B68F8">
      <w:pPr>
        <w:numPr>
          <w:ilvl w:val="2"/>
          <w:numId w:val="10"/>
        </w:numPr>
        <w:suppressAutoHyphens/>
        <w:spacing w:line="320" w:lineRule="exact"/>
        <w:rPr>
          <w:rFonts w:asciiTheme="minorHAnsi" w:hAnsiTheme="minorHAnsi"/>
        </w:rPr>
      </w:pPr>
      <w:r w:rsidRPr="004740BC">
        <w:rPr>
          <w:rFonts w:asciiTheme="minorHAnsi" w:hAnsiTheme="minorHAnsi"/>
        </w:rPr>
        <w:t>A Szolgáltató felelős marad az alvállalkozásba adott közszolgáltatási feladatok ellátásáért és szavatolja, hogy az alvállalkozó(ka)t kötelezi a Szerződés rendelkezéseinek betartására.</w:t>
      </w:r>
    </w:p>
    <w:p w:rsidR="004B68F8" w:rsidRPr="004740BC" w:rsidRDefault="004B68F8" w:rsidP="004B68F8">
      <w:pPr>
        <w:numPr>
          <w:ilvl w:val="2"/>
          <w:numId w:val="10"/>
        </w:numPr>
        <w:suppressAutoHyphens/>
        <w:spacing w:line="320" w:lineRule="exact"/>
        <w:rPr>
          <w:rFonts w:asciiTheme="minorHAnsi" w:hAnsiTheme="minorHAnsi"/>
        </w:rPr>
      </w:pPr>
      <w:r w:rsidRPr="004740BC">
        <w:rPr>
          <w:rFonts w:asciiTheme="minorHAnsi" w:hAnsiTheme="minorHAnsi"/>
        </w:rPr>
        <w:t xml:space="preserve">A Törvény 25.§ (8) bekezdése értelmében maximum 49 %-ban vonható be alvállalkozó. </w:t>
      </w:r>
    </w:p>
    <w:p w:rsidR="004B68F8" w:rsidRPr="004740BC" w:rsidRDefault="004B68F8" w:rsidP="004B68F8">
      <w:pPr>
        <w:spacing w:line="320" w:lineRule="exact"/>
        <w:ind w:left="340"/>
        <w:rPr>
          <w:rFonts w:asciiTheme="minorHAnsi" w:hAnsiTheme="minorHAnsi"/>
        </w:rPr>
      </w:pPr>
    </w:p>
    <w:p w:rsidR="004B68F8" w:rsidRPr="004740BC" w:rsidRDefault="004B68F8" w:rsidP="004B68F8">
      <w:pPr>
        <w:spacing w:line="320" w:lineRule="exact"/>
        <w:jc w:val="center"/>
        <w:rPr>
          <w:rFonts w:asciiTheme="minorHAnsi" w:hAnsiTheme="minorHAnsi"/>
          <w:b/>
          <w:smallCaps/>
        </w:rPr>
      </w:pPr>
      <w:r w:rsidRPr="004740BC">
        <w:rPr>
          <w:rFonts w:asciiTheme="minorHAnsi" w:hAnsiTheme="minorHAnsi"/>
          <w:b/>
          <w:smallCaps/>
        </w:rPr>
        <w:t>5. Pénzügyi feltételek</w:t>
      </w:r>
    </w:p>
    <w:p w:rsidR="004B68F8" w:rsidRPr="004740BC" w:rsidRDefault="004B68F8" w:rsidP="004B68F8">
      <w:pPr>
        <w:spacing w:line="320" w:lineRule="exact"/>
        <w:jc w:val="center"/>
        <w:rPr>
          <w:rFonts w:asciiTheme="minorHAnsi" w:hAnsiTheme="minorHAnsi"/>
          <w:smallCaps/>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5.1.</w:t>
      </w:r>
      <w:r w:rsidRPr="004740BC">
        <w:rPr>
          <w:rFonts w:asciiTheme="minorHAnsi" w:hAnsiTheme="minorHAnsi"/>
          <w:b/>
          <w:smallCaps/>
        </w:rPr>
        <w:tab/>
        <w:t>Általános feltételek</w:t>
      </w:r>
    </w:p>
    <w:p w:rsidR="004B68F8" w:rsidRPr="004740BC" w:rsidRDefault="004B68F8" w:rsidP="004B68F8">
      <w:pPr>
        <w:tabs>
          <w:tab w:val="left" w:pos="340"/>
        </w:tabs>
        <w:spacing w:line="320" w:lineRule="exact"/>
        <w:ind w:left="340" w:hanging="340"/>
        <w:rPr>
          <w:rFonts w:asciiTheme="minorHAnsi" w:hAnsiTheme="minorHAnsi"/>
          <w:smallCaps/>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5.1.1.</w:t>
      </w:r>
      <w:r w:rsidRPr="004740BC">
        <w:rPr>
          <w:rFonts w:asciiTheme="minorHAnsi" w:hAnsiTheme="minorHAnsi"/>
        </w:rPr>
        <w:tab/>
        <w:t>A közszolgáltatási tevékenységből származó bevételekkel kapcsolatos üzleti kockázatot a Szolgáltató vállalja és a Szolgáltató viseli az összes működési költséget, beleértve az adókat és illetékeket, valamint a fejlesztési, beruházási ráfordításokat is.</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5.1.2.</w:t>
      </w:r>
      <w:r w:rsidRPr="004740BC">
        <w:rPr>
          <w:rFonts w:asciiTheme="minorHAnsi" w:hAnsiTheme="minorHAnsi"/>
        </w:rPr>
        <w:tab/>
        <w:t>A Szolgáltatót illeti meg minden, a közszolgáltatásból származó és azzal összefüggő bevétel, ideértve a menetdíjbevételt, az utasokat jogszabály alapján megillető kedvezmények után járó szociálpolitikai menetdíj-támogatást, az utasok által fizetett pótdíjakat, az önkormányzattal kötött külön Megállapodás alapján végzett tevékenység fejében esetlegesen járó veszteség-kiegyenlítés összegét és valamennyi egyéb bevételt.</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5.1.3.</w:t>
      </w:r>
      <w:r w:rsidRPr="004740BC">
        <w:rPr>
          <w:rFonts w:asciiTheme="minorHAnsi" w:hAnsiTheme="minorHAnsi"/>
        </w:rPr>
        <w:tab/>
        <w:t>A Szolgáltató a helyi személyszállítási feladatok ellátásáért üzemeltetési támogatásban nem részesül és az Önkormányzattal szemben nem léphet fel beruházási támogatás követelményével.</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5.1.4.</w:t>
      </w:r>
      <w:r w:rsidRPr="004740BC">
        <w:rPr>
          <w:rFonts w:asciiTheme="minorHAnsi" w:hAnsiTheme="minorHAnsi"/>
        </w:rPr>
        <w:tab/>
        <w:t>Az Önkormányzatot a közszolgáltatás ellátásáért nem terheli kötelező jellegű veszteségkiegyenlítés. Veszteség-kiegyenlítésre a Szolgáltató abban az esetben válik jogosulttá, ha – a 3. fejezet 3.3 pontjában foglalt eljárás keretében – felmentését kéri valamely közszolgáltatási feladat alól, amely az utasforgalom alakulása vagy jogszabály változása következtében számára bizonyítottan gazdasági hátrányt okoz, és az Önkormányzat a szóban forgó szolgáltatás fenntartását közszolgáltatási kötelezettségként írja elő a Szolgáltató számára. Az Önkormányzat a közszolgáltatási kötelezettség elrendeléséről legkésőbb a kérelem benyújtásától számított 1 éven belül dönt. A veszteség-kiegyenlítés a döntés meghozatalától illeti meg a Szolgáltatót. A veszteség-kiegyenlítést megalapozó körülmények és a gazdasági hátrány bizonyításának kötelezettsége a Szolgáltatót terheli.</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5.1.5.</w:t>
      </w:r>
      <w:r w:rsidRPr="004740BC">
        <w:rPr>
          <w:rFonts w:asciiTheme="minorHAnsi" w:hAnsiTheme="minorHAnsi"/>
        </w:rPr>
        <w:tab/>
        <w:t>Hasonlóképp veszteség-kiegyenlítés illeti meg a Szolgáltatót, ha számára bizonyítottan gazdasági hátránnyal járó és ezért általa vállalni nem kívánt új közszolgáltatási feladatra kötelezi az Önkormányzat.</w:t>
      </w:r>
    </w:p>
    <w:p w:rsidR="004B68F8" w:rsidRPr="004740BC" w:rsidRDefault="004B68F8" w:rsidP="004B68F8">
      <w:pPr>
        <w:numPr>
          <w:ilvl w:val="2"/>
          <w:numId w:val="7"/>
        </w:numPr>
        <w:tabs>
          <w:tab w:val="clear" w:pos="720"/>
        </w:tabs>
        <w:suppressAutoHyphens/>
        <w:spacing w:line="320" w:lineRule="exact"/>
        <w:ind w:left="567" w:hanging="567"/>
        <w:rPr>
          <w:rFonts w:asciiTheme="minorHAnsi" w:hAnsiTheme="minorHAnsi"/>
        </w:rPr>
      </w:pPr>
      <w:r w:rsidRPr="004740BC">
        <w:rPr>
          <w:rFonts w:asciiTheme="minorHAnsi" w:hAnsiTheme="minorHAnsi"/>
        </w:rPr>
        <w:t xml:space="preserve">A Szolgáltató kötelezettséget vállal a Szerződés tárgyát képező közszolgáltatási tevékenység folyamatos végzéséhez – az előzőek figyelembevételével – szükséges pénzügyi források mindenkori biztosítására. Működése során köteles olyan pénzügyi gazdálkodást folytatni, amely biztosítja fizetőképességének folyamatos fenntartását és vagyonának megőrzését. </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5.1.7.</w:t>
      </w:r>
      <w:r w:rsidRPr="004740BC">
        <w:rPr>
          <w:rFonts w:asciiTheme="minorHAnsi" w:hAnsiTheme="minorHAnsi"/>
        </w:rPr>
        <w:tab/>
        <w:t>A Szolgáltató által végzett kiegészítő és egyéb tevékenységek eredménye átmenetileg sem veszélyeztetheti a közszolgáltatási tevékenység folyamatos ellátását. Amennyiben a Szolgáltató valamely üzleti évét egyéb tevékenységére visszavezethetően veszteséggel zárná, úgy az érintett tevékenységet a Szolgáltató csak abban az esetben folytathatja, ha az nem akadályozza a közszolgáltatási feladatok szerződésszerű teljesítését.</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5.1.8. A Szolgáltató pénzügyi helyzetének bárminemű olyan zavara esetén, amely kihatással lehet a Szerződésben foglaltak teljesítésére, haladéktalanul tartozik részletes tájékoztatást adni az Önkormányzatnak.</w:t>
      </w:r>
    </w:p>
    <w:p w:rsidR="004B68F8" w:rsidRPr="004740BC" w:rsidRDefault="004B68F8" w:rsidP="004B68F8">
      <w:pPr>
        <w:tabs>
          <w:tab w:val="left" w:pos="340"/>
        </w:tabs>
        <w:spacing w:line="320" w:lineRule="exact"/>
        <w:ind w:left="340" w:hanging="340"/>
        <w:rPr>
          <w:rFonts w:asciiTheme="minorHAnsi" w:hAnsiTheme="minorHAnsi"/>
          <w:smallCaps/>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5.2.</w:t>
      </w:r>
      <w:r w:rsidRPr="004740BC">
        <w:rPr>
          <w:rFonts w:asciiTheme="minorHAnsi" w:hAnsiTheme="minorHAnsi"/>
          <w:b/>
          <w:smallCaps/>
        </w:rPr>
        <w:tab/>
        <w:t>Árszabályozás, díjalkalmazási feltételek</w:t>
      </w:r>
    </w:p>
    <w:p w:rsidR="004B68F8" w:rsidRPr="004740BC" w:rsidRDefault="004B68F8" w:rsidP="004B68F8">
      <w:pPr>
        <w:tabs>
          <w:tab w:val="left" w:pos="340"/>
        </w:tabs>
        <w:spacing w:line="320" w:lineRule="exact"/>
        <w:ind w:left="340" w:hanging="340"/>
        <w:rPr>
          <w:rFonts w:asciiTheme="minorHAnsi" w:hAnsiTheme="minorHAnsi"/>
          <w:smallCaps/>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5.2.1.</w:t>
      </w:r>
      <w:r w:rsidRPr="004740BC">
        <w:rPr>
          <w:rFonts w:asciiTheme="minorHAnsi" w:hAnsiTheme="minorHAnsi"/>
        </w:rPr>
        <w:tab/>
        <w:t xml:space="preserve">A helyi menetrend szerinti helyi autóbusz-közlekedésben alkalmazható legmagasabb díjakat az alkalmazási feltételekkel a közszolgáltatási szerződésben a felek együttműködve (közös megegyezéssel) állapítják meg. </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5.2.2.</w:t>
      </w:r>
      <w:r w:rsidRPr="004740BC">
        <w:rPr>
          <w:rFonts w:asciiTheme="minorHAnsi" w:hAnsiTheme="minorHAnsi"/>
        </w:rPr>
        <w:tab/>
        <w:t>Az árak meghatározásánál mindenkor figyelembe veszik az infláció alakulását – kiemelten az üzemanyagárak, az autóbusz beszerzési árak és a járművek javításával, illetve fenntartásával kapcsolatos szolgáltatások árszínvonalának változását –, valamint az ágazati - annak hiányában - az országos bérmegállapodásban rögzített feltételeket és a jogszabályi környezet olyan változását, amely jelentős mértékben kihat a működés költségeire, továbbá a díjszínvonal utasforgalomra gyakorolt hatását.</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5.2.3.</w:t>
      </w:r>
      <w:r w:rsidRPr="004740BC">
        <w:rPr>
          <w:rFonts w:asciiTheme="minorHAnsi" w:hAnsiTheme="minorHAnsi"/>
        </w:rPr>
        <w:tab/>
        <w:t xml:space="preserve">A Szolgáltató a felek által közösen kikalkulált díjakat jogosult saját tevékenységi körében szedni. </w:t>
      </w:r>
    </w:p>
    <w:p w:rsidR="004B68F8" w:rsidRPr="004740BC" w:rsidRDefault="004B68F8" w:rsidP="004B68F8">
      <w:pPr>
        <w:numPr>
          <w:ilvl w:val="2"/>
          <w:numId w:val="11"/>
        </w:numPr>
        <w:suppressAutoHyphens/>
        <w:spacing w:line="320" w:lineRule="exact"/>
        <w:rPr>
          <w:rFonts w:asciiTheme="minorHAnsi" w:hAnsiTheme="minorHAnsi"/>
        </w:rPr>
      </w:pPr>
      <w:r w:rsidRPr="004740BC">
        <w:rPr>
          <w:rFonts w:asciiTheme="minorHAnsi" w:hAnsiTheme="minorHAnsi"/>
        </w:rPr>
        <w:t xml:space="preserve">A Szolgáltató köteles az utasoknak a vonatkozó jogszabály által előírt módon és mértékben utazási kedvezményt nyújtani, amelyek után a vonatkozó törvényben meghatározott módon és mértékben a bevételkiesést ellentételező szociálpolitikai menetdíj-támogatás jogosult. </w:t>
      </w:r>
    </w:p>
    <w:p w:rsidR="004B68F8" w:rsidRPr="004740BC" w:rsidRDefault="004B68F8" w:rsidP="004B68F8">
      <w:pPr>
        <w:numPr>
          <w:ilvl w:val="2"/>
          <w:numId w:val="11"/>
        </w:numPr>
        <w:suppressAutoHyphens/>
        <w:spacing w:line="320" w:lineRule="exact"/>
        <w:rPr>
          <w:rFonts w:asciiTheme="minorHAnsi" w:hAnsiTheme="minorHAnsi"/>
        </w:rPr>
      </w:pPr>
      <w:r w:rsidRPr="004740BC">
        <w:rPr>
          <w:rFonts w:asciiTheme="minorHAnsi" w:hAnsiTheme="minorHAnsi"/>
        </w:rPr>
        <w:t xml:space="preserve">A különböző típusú havi bérletek a naptári hónap első napjától az adott időszakot követő hónap 5-én 24 óráig érvényesek. </w:t>
      </w:r>
    </w:p>
    <w:p w:rsidR="004B68F8" w:rsidRPr="004740BC" w:rsidRDefault="004B68F8" w:rsidP="004B68F8">
      <w:pPr>
        <w:numPr>
          <w:ilvl w:val="2"/>
          <w:numId w:val="11"/>
        </w:numPr>
        <w:suppressAutoHyphens/>
        <w:spacing w:line="320" w:lineRule="exact"/>
        <w:rPr>
          <w:rFonts w:asciiTheme="minorHAnsi" w:hAnsiTheme="minorHAnsi"/>
        </w:rPr>
      </w:pPr>
      <w:r w:rsidRPr="004740BC">
        <w:rPr>
          <w:rFonts w:asciiTheme="minorHAnsi" w:hAnsiTheme="minorHAnsi"/>
        </w:rPr>
        <w:t xml:space="preserve">Az egyes bérletfajták esetében az érvényesség időszakát vásárláskor a pénztáros, vagy a szolgáltató tünteti fel a szelvényen. </w:t>
      </w:r>
    </w:p>
    <w:p w:rsidR="004B68F8" w:rsidRPr="004740BC" w:rsidRDefault="004B68F8" w:rsidP="004B68F8">
      <w:pPr>
        <w:numPr>
          <w:ilvl w:val="2"/>
          <w:numId w:val="11"/>
        </w:numPr>
        <w:suppressAutoHyphens/>
        <w:spacing w:line="320" w:lineRule="exact"/>
        <w:rPr>
          <w:rFonts w:asciiTheme="minorHAnsi" w:hAnsiTheme="minorHAnsi"/>
        </w:rPr>
      </w:pPr>
      <w:r w:rsidRPr="004740BC">
        <w:rPr>
          <w:rFonts w:asciiTheme="minorHAnsi" w:hAnsiTheme="minorHAnsi"/>
        </w:rPr>
        <w:t xml:space="preserve">A menetjegy érvényes az autóbusz közigazgatási határon belüli vonalszakaszára, egy utazásra, átszállás nélkül. </w:t>
      </w:r>
    </w:p>
    <w:p w:rsidR="004B68F8" w:rsidRPr="004740BC" w:rsidRDefault="004B68F8" w:rsidP="004B68F8">
      <w:pPr>
        <w:numPr>
          <w:ilvl w:val="2"/>
          <w:numId w:val="11"/>
        </w:numPr>
        <w:suppressAutoHyphens/>
        <w:spacing w:line="320" w:lineRule="exact"/>
        <w:rPr>
          <w:rFonts w:asciiTheme="minorHAnsi" w:hAnsiTheme="minorHAnsi"/>
        </w:rPr>
      </w:pPr>
      <w:r w:rsidRPr="004740BC">
        <w:rPr>
          <w:rFonts w:asciiTheme="minorHAnsi" w:hAnsiTheme="minorHAnsi"/>
        </w:rPr>
        <w:t xml:space="preserve">A tömegközlekedési járműveken utazást megkezdeni csak érvényes menetjeggyel, vagy bérlettel lehet. </w:t>
      </w:r>
    </w:p>
    <w:p w:rsidR="004B68F8" w:rsidRPr="004740BC" w:rsidRDefault="004B68F8" w:rsidP="004B68F8">
      <w:pPr>
        <w:numPr>
          <w:ilvl w:val="2"/>
          <w:numId w:val="11"/>
        </w:numPr>
        <w:suppressAutoHyphens/>
        <w:spacing w:line="320" w:lineRule="exact"/>
        <w:rPr>
          <w:rFonts w:asciiTheme="minorHAnsi" w:hAnsiTheme="minorHAnsi"/>
        </w:rPr>
      </w:pPr>
      <w:r w:rsidRPr="004740BC">
        <w:rPr>
          <w:rFonts w:asciiTheme="minorHAnsi" w:hAnsiTheme="minorHAnsi"/>
        </w:rPr>
        <w:t xml:space="preserve">A kutyaszállítás díja azonos a menetjegy árával. </w:t>
      </w:r>
    </w:p>
    <w:p w:rsidR="004B68F8" w:rsidRPr="004740BC" w:rsidRDefault="004B68F8" w:rsidP="004B68F8">
      <w:pPr>
        <w:numPr>
          <w:ilvl w:val="2"/>
          <w:numId w:val="11"/>
        </w:numPr>
        <w:suppressAutoHyphens/>
        <w:spacing w:line="320" w:lineRule="exact"/>
        <w:rPr>
          <w:rFonts w:asciiTheme="minorHAnsi" w:hAnsiTheme="minorHAnsi"/>
        </w:rPr>
      </w:pPr>
      <w:r w:rsidRPr="004740BC">
        <w:rPr>
          <w:rFonts w:asciiTheme="minorHAnsi" w:hAnsiTheme="minorHAnsi"/>
        </w:rPr>
        <w:t xml:space="preserve">A kutya számára csak teljes árú bérlet váltható. </w:t>
      </w:r>
    </w:p>
    <w:p w:rsidR="004B68F8" w:rsidRPr="004740BC" w:rsidRDefault="004B68F8" w:rsidP="004B68F8">
      <w:pPr>
        <w:numPr>
          <w:ilvl w:val="2"/>
          <w:numId w:val="11"/>
        </w:numPr>
        <w:suppressAutoHyphens/>
        <w:spacing w:line="320" w:lineRule="exact"/>
        <w:rPr>
          <w:rFonts w:asciiTheme="minorHAnsi" w:hAnsiTheme="minorHAnsi"/>
        </w:rPr>
      </w:pPr>
      <w:r w:rsidRPr="004740BC">
        <w:rPr>
          <w:rFonts w:asciiTheme="minorHAnsi" w:hAnsiTheme="minorHAnsi"/>
        </w:rPr>
        <w:t xml:space="preserve">A vakvezető kutya és a rendőrségi kutya szállítása díjtalan. </w:t>
      </w:r>
    </w:p>
    <w:p w:rsidR="004B68F8" w:rsidRPr="004740BC" w:rsidRDefault="004B68F8" w:rsidP="004B68F8">
      <w:pPr>
        <w:numPr>
          <w:ilvl w:val="2"/>
          <w:numId w:val="11"/>
        </w:numPr>
        <w:suppressAutoHyphens/>
        <w:spacing w:line="320" w:lineRule="exact"/>
        <w:rPr>
          <w:rFonts w:asciiTheme="minorHAnsi" w:hAnsiTheme="minorHAnsi"/>
        </w:rPr>
      </w:pPr>
      <w:r w:rsidRPr="004740BC">
        <w:rPr>
          <w:rFonts w:asciiTheme="minorHAnsi" w:hAnsiTheme="minorHAnsi"/>
        </w:rPr>
        <w:t xml:space="preserve">Az utazási kedvezmények körét a közforgalmi személyszállítási utazási kedvezményekről szóló 85/2007.(IV.25.) Korm. rendelet tartalmazza. </w:t>
      </w:r>
    </w:p>
    <w:p w:rsidR="004B68F8" w:rsidRPr="004740BC" w:rsidRDefault="004B68F8" w:rsidP="004B68F8">
      <w:pPr>
        <w:numPr>
          <w:ilvl w:val="2"/>
          <w:numId w:val="11"/>
        </w:numPr>
        <w:suppressAutoHyphens/>
        <w:spacing w:line="320" w:lineRule="exact"/>
        <w:rPr>
          <w:rFonts w:asciiTheme="minorHAnsi" w:hAnsiTheme="minorHAnsi"/>
        </w:rPr>
      </w:pPr>
      <w:r w:rsidRPr="004740BC">
        <w:rPr>
          <w:rFonts w:asciiTheme="minorHAnsi" w:hAnsiTheme="minorHAnsi"/>
        </w:rPr>
        <w:t xml:space="preserve">Az érvényes viteldíjak 2016. január 1-től: </w:t>
      </w:r>
    </w:p>
    <w:p w:rsidR="004B68F8" w:rsidRPr="004740BC" w:rsidRDefault="004B68F8" w:rsidP="004B68F8">
      <w:pPr>
        <w:spacing w:line="320" w:lineRule="exact"/>
        <w:rPr>
          <w:rFonts w:asciiTheme="minorHAnsi" w:hAnsiTheme="minorHAnsi"/>
        </w:rPr>
      </w:pPr>
    </w:p>
    <w:p w:rsidR="004B68F8" w:rsidRPr="004740BC" w:rsidRDefault="004B68F8" w:rsidP="004B68F8">
      <w:pPr>
        <w:spacing w:line="320" w:lineRule="exact"/>
        <w:ind w:left="12"/>
        <w:rPr>
          <w:rFonts w:asciiTheme="minorHAnsi" w:hAnsiTheme="minorHAnsi"/>
          <w:b/>
          <w:u w:val="single"/>
        </w:rPr>
      </w:pPr>
      <w:r w:rsidRPr="004740BC">
        <w:rPr>
          <w:rFonts w:asciiTheme="minorHAnsi" w:hAnsiTheme="minorHAnsi"/>
          <w:b/>
          <w:u w:val="single"/>
        </w:rPr>
        <w:t xml:space="preserve">                                                                                                       Bruttó</w:t>
      </w:r>
      <w:r w:rsidRPr="004740BC">
        <w:rPr>
          <w:rFonts w:asciiTheme="minorHAnsi" w:hAnsiTheme="minorHAnsi"/>
          <w:b/>
          <w:u w:val="single"/>
        </w:rPr>
        <w:tab/>
        <w:t>díj</w:t>
      </w:r>
      <w:r w:rsidRPr="004740BC">
        <w:rPr>
          <w:rFonts w:asciiTheme="minorHAnsi" w:hAnsiTheme="minorHAnsi"/>
          <w:b/>
          <w:u w:val="single"/>
        </w:rPr>
        <w:tab/>
        <w:t>nettó díj</w:t>
      </w:r>
    </w:p>
    <w:p w:rsidR="004B68F8" w:rsidRPr="004740BC" w:rsidRDefault="004B68F8" w:rsidP="004B68F8">
      <w:pPr>
        <w:spacing w:line="320" w:lineRule="exact"/>
        <w:rPr>
          <w:rFonts w:asciiTheme="minorHAnsi" w:hAnsiTheme="minorHAnsi"/>
        </w:rPr>
      </w:pPr>
    </w:p>
    <w:p w:rsidR="004B68F8" w:rsidRPr="004740BC" w:rsidRDefault="004B68F8" w:rsidP="004B68F8">
      <w:pPr>
        <w:spacing w:line="360" w:lineRule="auto"/>
        <w:rPr>
          <w:rFonts w:asciiTheme="minorHAnsi" w:hAnsiTheme="minorHAnsi"/>
          <w:b/>
        </w:rPr>
      </w:pPr>
      <w:r w:rsidRPr="004740BC">
        <w:rPr>
          <w:rFonts w:asciiTheme="minorHAnsi" w:hAnsiTheme="minorHAnsi"/>
          <w:b/>
        </w:rPr>
        <w:t xml:space="preserve">menetjegy ára:.....................................................................................100,- Ft   </w:t>
      </w:r>
      <w:r w:rsidRPr="004740BC">
        <w:rPr>
          <w:rFonts w:asciiTheme="minorHAnsi" w:hAnsiTheme="minorHAnsi"/>
          <w:b/>
        </w:rPr>
        <w:tab/>
        <w:t xml:space="preserve">       79 Ft</w:t>
      </w:r>
    </w:p>
    <w:p w:rsidR="004B68F8" w:rsidRPr="004740BC" w:rsidRDefault="004B68F8" w:rsidP="004B68F8">
      <w:pPr>
        <w:spacing w:line="360" w:lineRule="auto"/>
        <w:rPr>
          <w:rFonts w:asciiTheme="minorHAnsi" w:hAnsiTheme="minorHAnsi"/>
          <w:b/>
        </w:rPr>
      </w:pPr>
      <w:r w:rsidRPr="004740BC">
        <w:rPr>
          <w:rFonts w:asciiTheme="minorHAnsi" w:hAnsiTheme="minorHAnsi"/>
          <w:b/>
        </w:rPr>
        <w:t xml:space="preserve">teljes árú bérletjegy ára:....................................................................2.410,- Ft  </w:t>
      </w:r>
      <w:r w:rsidRPr="004740BC">
        <w:rPr>
          <w:rFonts w:asciiTheme="minorHAnsi" w:hAnsiTheme="minorHAnsi"/>
          <w:b/>
        </w:rPr>
        <w:tab/>
        <w:t xml:space="preserve">   1.898 Ft</w:t>
      </w:r>
    </w:p>
    <w:p w:rsidR="004B68F8" w:rsidRPr="004740BC" w:rsidRDefault="004B68F8" w:rsidP="004B68F8">
      <w:pPr>
        <w:spacing w:line="360" w:lineRule="auto"/>
        <w:rPr>
          <w:rFonts w:asciiTheme="minorHAnsi" w:hAnsiTheme="minorHAnsi"/>
          <w:b/>
        </w:rPr>
      </w:pPr>
      <w:r w:rsidRPr="004740BC">
        <w:rPr>
          <w:rFonts w:asciiTheme="minorHAnsi" w:hAnsiTheme="minorHAnsi"/>
          <w:b/>
        </w:rPr>
        <w:t>kedvezményes havi bérletjegy ára.......................................................700,- Ft         551 Ft</w:t>
      </w:r>
    </w:p>
    <w:p w:rsidR="004B68F8" w:rsidRPr="004740BC" w:rsidRDefault="004B68F8" w:rsidP="004B68F8">
      <w:pPr>
        <w:spacing w:line="360" w:lineRule="auto"/>
        <w:rPr>
          <w:rFonts w:asciiTheme="minorHAnsi" w:hAnsiTheme="minorHAnsi"/>
          <w:b/>
        </w:rPr>
      </w:pPr>
      <w:r w:rsidRPr="004740BC">
        <w:rPr>
          <w:rFonts w:asciiTheme="minorHAnsi" w:hAnsiTheme="minorHAnsi"/>
          <w:b/>
        </w:rPr>
        <w:t xml:space="preserve">kedvezményes négyhavi bérletjegy ára:...........................................2.800,- Ft </w:t>
      </w:r>
      <w:r w:rsidRPr="004740BC">
        <w:rPr>
          <w:rFonts w:asciiTheme="minorHAnsi" w:hAnsiTheme="minorHAnsi"/>
          <w:b/>
        </w:rPr>
        <w:tab/>
        <w:t xml:space="preserve">   2.205 Ft</w:t>
      </w:r>
    </w:p>
    <w:p w:rsidR="004B68F8" w:rsidRPr="004740BC" w:rsidRDefault="004B68F8" w:rsidP="004B68F8">
      <w:pPr>
        <w:spacing w:line="360" w:lineRule="auto"/>
        <w:rPr>
          <w:rFonts w:asciiTheme="minorHAnsi" w:hAnsiTheme="minorHAnsi"/>
          <w:b/>
        </w:rPr>
      </w:pPr>
      <w:r w:rsidRPr="004740BC">
        <w:rPr>
          <w:rFonts w:asciiTheme="minorHAnsi" w:hAnsiTheme="minorHAnsi"/>
          <w:b/>
        </w:rPr>
        <w:t xml:space="preserve">kedvezményes fél éves (hat havi) bérletjegy ára:.............................4.200,- Ft </w:t>
      </w:r>
      <w:r w:rsidRPr="004740BC">
        <w:rPr>
          <w:rFonts w:asciiTheme="minorHAnsi" w:hAnsiTheme="minorHAnsi"/>
          <w:b/>
        </w:rPr>
        <w:tab/>
        <w:t xml:space="preserve">   3.307 Ft</w:t>
      </w:r>
    </w:p>
    <w:p w:rsidR="004B68F8" w:rsidRPr="004740BC" w:rsidRDefault="004B68F8" w:rsidP="004B68F8">
      <w:pPr>
        <w:spacing w:line="360" w:lineRule="auto"/>
        <w:rPr>
          <w:rFonts w:asciiTheme="minorHAnsi" w:hAnsiTheme="minorHAnsi"/>
          <w:b/>
        </w:rPr>
      </w:pPr>
    </w:p>
    <w:p w:rsidR="004B68F8" w:rsidRPr="004740BC" w:rsidRDefault="004B68F8" w:rsidP="004B68F8">
      <w:pPr>
        <w:numPr>
          <w:ilvl w:val="2"/>
          <w:numId w:val="11"/>
        </w:numPr>
        <w:suppressAutoHyphens/>
        <w:spacing w:line="320" w:lineRule="exact"/>
        <w:rPr>
          <w:rFonts w:asciiTheme="minorHAnsi" w:hAnsiTheme="minorHAnsi"/>
        </w:rPr>
      </w:pPr>
      <w:r w:rsidRPr="004740BC">
        <w:rPr>
          <w:rFonts w:asciiTheme="minorHAnsi" w:hAnsiTheme="minorHAnsi"/>
        </w:rPr>
        <w:t>A Szolgáltatónak biztosítania kell a jármű fedélzetén a felszálláskor történő bérlet és vonaljegyváltási lehetőséget, valamint külön kérésre készpénzfizetési számlát kell a vásárlásról kiállítania. A járművezető a járműre történő felszálláskor az utasok utazási jogosultságát (bérlet, vonaljegy, egyéb utazásra jogosító igazolvány) ellenőrizni köteles. Az ellenőrzés hiányosságából fakadó bevételkiesés semmilyen formában nem terhelhető tovább a megrendelő Önkormányzatra, a Szolgáltatónak az üzleti tervét a menetdíjak teljes körű beszedésével kell kalkulálnia.</w:t>
      </w:r>
    </w:p>
    <w:p w:rsidR="004B68F8" w:rsidRPr="004740BC" w:rsidRDefault="004B68F8" w:rsidP="004B68F8">
      <w:pPr>
        <w:numPr>
          <w:ilvl w:val="2"/>
          <w:numId w:val="11"/>
        </w:numPr>
        <w:suppressAutoHyphens/>
        <w:spacing w:line="320" w:lineRule="exact"/>
        <w:rPr>
          <w:rFonts w:asciiTheme="minorHAnsi" w:hAnsiTheme="minorHAnsi"/>
        </w:rPr>
      </w:pPr>
      <w:r w:rsidRPr="004740BC">
        <w:rPr>
          <w:rFonts w:asciiTheme="minorHAnsi" w:hAnsiTheme="minorHAnsi"/>
        </w:rPr>
        <w:t xml:space="preserve">A Szolgáltató üzletszabályzata a közszolgáltatási szerződés mellékletét képzi. Az üzletszabályzatban kerülnek meghatározásra az utazás feltételei, a járatok igénybevétele, stb. Az üzletszabályzat a település közigazgatási határain belül hatályos.  </w:t>
      </w:r>
    </w:p>
    <w:p w:rsidR="004B68F8" w:rsidRPr="004740BC" w:rsidRDefault="004B68F8" w:rsidP="004B68F8">
      <w:pPr>
        <w:spacing w:line="320" w:lineRule="exact"/>
        <w:rPr>
          <w:rFonts w:asciiTheme="minorHAnsi" w:hAnsiTheme="minorHAnsi"/>
        </w:rPr>
      </w:pPr>
    </w:p>
    <w:p w:rsidR="004B68F8" w:rsidRPr="004740BC" w:rsidRDefault="004B68F8" w:rsidP="004B68F8">
      <w:pPr>
        <w:spacing w:line="320" w:lineRule="exact"/>
        <w:jc w:val="center"/>
        <w:rPr>
          <w:rFonts w:asciiTheme="minorHAnsi" w:hAnsiTheme="minorHAnsi"/>
          <w:b/>
          <w:smallCaps/>
        </w:rPr>
      </w:pPr>
      <w:r w:rsidRPr="004740BC">
        <w:rPr>
          <w:rFonts w:asciiTheme="minorHAnsi" w:hAnsiTheme="minorHAnsi"/>
          <w:b/>
          <w:smallCaps/>
        </w:rPr>
        <w:t>6. Információs kötelezettségek, ellenőrzés</w:t>
      </w:r>
    </w:p>
    <w:p w:rsidR="004B68F8" w:rsidRPr="004740BC" w:rsidRDefault="004B68F8" w:rsidP="004B68F8">
      <w:pPr>
        <w:spacing w:line="320" w:lineRule="exact"/>
        <w:rPr>
          <w:rFonts w:asciiTheme="minorHAnsi" w:hAnsiTheme="minorHAnsi"/>
          <w:smallCaps/>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6.1.</w:t>
      </w:r>
      <w:r w:rsidRPr="004740BC">
        <w:rPr>
          <w:rFonts w:asciiTheme="minorHAnsi" w:hAnsiTheme="minorHAnsi"/>
          <w:b/>
          <w:smallCaps/>
        </w:rPr>
        <w:tab/>
        <w:t>Nyilvántartások, tájékoztatási kötelezettségek</w:t>
      </w:r>
    </w:p>
    <w:p w:rsidR="004B68F8" w:rsidRPr="004740BC" w:rsidRDefault="004B68F8" w:rsidP="004B68F8">
      <w:pPr>
        <w:tabs>
          <w:tab w:val="left" w:pos="340"/>
        </w:tabs>
        <w:spacing w:line="320" w:lineRule="exact"/>
        <w:ind w:left="340" w:hanging="340"/>
        <w:rPr>
          <w:rFonts w:asciiTheme="minorHAnsi" w:hAnsiTheme="minorHAnsi"/>
          <w:smallCaps/>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6.1.1.</w:t>
      </w:r>
      <w:r w:rsidRPr="004740BC">
        <w:rPr>
          <w:rFonts w:asciiTheme="minorHAnsi" w:hAnsiTheme="minorHAnsi"/>
        </w:rPr>
        <w:tab/>
        <w:t>A Szolgáltató szavatolja, hogy a Szerződésben foglalt nyilvántartási kötelezettségeken túl mindenkor gondoskodik az üzletvitelhez általánosan előírt és szokásos, továbbá a közszolgáltatási tevékenységre nézve indokolt nyilvántartások naprakész, szabályszerű vezetéséről.</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6.1.2.</w:t>
      </w:r>
      <w:r w:rsidRPr="004740BC">
        <w:rPr>
          <w:rFonts w:asciiTheme="minorHAnsi" w:hAnsiTheme="minorHAnsi"/>
        </w:rPr>
        <w:tab/>
        <w:t>A Szolgáltató a Szerződésben tételesen megjelölt eseteken túlmenően köteles az Önkormányzatot a Szerződés tárgyát képező közszolgáltatási tevékenységgel összefüggő összes lényeges tényről és változásról külön felhívás nélkül, megfelelő időben tájékoztatni.</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6.1.3.</w:t>
      </w:r>
      <w:r w:rsidRPr="004740BC">
        <w:rPr>
          <w:rFonts w:asciiTheme="minorHAnsi" w:hAnsiTheme="minorHAnsi"/>
        </w:rPr>
        <w:tab/>
        <w:t>A Szolgáltató tájékoztatni tartozik az Önkormányzatot minden olyan közszolgáltatási vagy azzal azonos értékű szerződés alapján végzett vagy engedélyköteles személyszállítási, továbbá minden más olyan egyéb tevékenységéről, amely az eszközök és humánerőforrások közös használata révén befolyással bírhat a Szerződés tárgyát képező közszolgáltatási tevékenységének eredményességére. Ezzel összefüggésben az Önkormányzat jogosult minden olyan információ megkérésére, amely az egyes tevékenységek objektív és átlátható módon történő elkülönítésének megítéléséhez szükséges.</w:t>
      </w:r>
    </w:p>
    <w:p w:rsidR="004B68F8" w:rsidRPr="004740BC" w:rsidRDefault="004B68F8" w:rsidP="004B68F8">
      <w:pPr>
        <w:spacing w:line="320" w:lineRule="exact"/>
        <w:rPr>
          <w:rFonts w:asciiTheme="minorHAnsi" w:hAnsiTheme="minorHAnsi"/>
          <w:b/>
          <w:smallCaps/>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6.2.</w:t>
      </w:r>
      <w:r w:rsidRPr="004740BC">
        <w:rPr>
          <w:rFonts w:asciiTheme="minorHAnsi" w:hAnsiTheme="minorHAnsi"/>
          <w:b/>
          <w:smallCaps/>
        </w:rPr>
        <w:tab/>
        <w:t>Beszámolás, adatszolgáltatás</w:t>
      </w:r>
    </w:p>
    <w:p w:rsidR="004B68F8" w:rsidRPr="004740BC" w:rsidRDefault="004B68F8" w:rsidP="004B68F8">
      <w:pPr>
        <w:tabs>
          <w:tab w:val="left" w:pos="340"/>
        </w:tabs>
        <w:spacing w:line="320" w:lineRule="exact"/>
        <w:ind w:left="340" w:hanging="340"/>
        <w:rPr>
          <w:rFonts w:asciiTheme="minorHAnsi" w:hAnsiTheme="minorHAnsi"/>
          <w:smallCaps/>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6.2.1.</w:t>
      </w:r>
      <w:r w:rsidRPr="004740BC">
        <w:rPr>
          <w:rFonts w:asciiTheme="minorHAnsi" w:hAnsiTheme="minorHAnsi"/>
        </w:rPr>
        <w:tab/>
        <w:t>A Szolgáltató köteles minden év május 31. napjáig beszámolót benyújtani az Önkormányzatnak, amely alkalmas a megelőző évi közszolgáltatási tevékenységének mennyiségi, minőségi és gazdasági szempontú értékelésére.</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6.2.2.</w:t>
      </w:r>
      <w:r w:rsidRPr="004740BC">
        <w:rPr>
          <w:rFonts w:asciiTheme="minorHAnsi" w:hAnsiTheme="minorHAnsi"/>
        </w:rPr>
        <w:tab/>
        <w:t>A beszámolónak részét képezi az mérleg és eredmény-kimutatás, továbbá a tárgyévre vonatkozó üzleti terv.</w:t>
      </w:r>
    </w:p>
    <w:p w:rsidR="004B68F8" w:rsidRPr="004740BC" w:rsidRDefault="004B68F8" w:rsidP="004B68F8">
      <w:pPr>
        <w:spacing w:line="320" w:lineRule="exact"/>
        <w:ind w:left="340"/>
        <w:rPr>
          <w:rFonts w:asciiTheme="minorHAnsi" w:hAnsiTheme="minorHAnsi"/>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6.3.</w:t>
      </w:r>
      <w:r w:rsidRPr="004740BC">
        <w:rPr>
          <w:rFonts w:asciiTheme="minorHAnsi" w:hAnsiTheme="minorHAnsi"/>
          <w:b/>
          <w:smallCaps/>
        </w:rPr>
        <w:tab/>
        <w:t>Ellenőrzés, szankciók</w:t>
      </w:r>
    </w:p>
    <w:p w:rsidR="004B68F8" w:rsidRPr="004740BC" w:rsidRDefault="004B68F8" w:rsidP="004B68F8">
      <w:pPr>
        <w:tabs>
          <w:tab w:val="left" w:pos="340"/>
        </w:tabs>
        <w:spacing w:line="320" w:lineRule="exact"/>
        <w:ind w:left="340" w:hanging="340"/>
        <w:rPr>
          <w:rFonts w:asciiTheme="minorHAnsi" w:hAnsiTheme="minorHAnsi"/>
          <w:smallCaps/>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6.3.1.</w:t>
      </w:r>
      <w:r w:rsidRPr="004740BC">
        <w:rPr>
          <w:rFonts w:asciiTheme="minorHAnsi" w:hAnsiTheme="minorHAnsi"/>
        </w:rPr>
        <w:tab/>
        <w:t>A Szerződés fennállásának időtartama alatt az Önkormányzat az általa jogszerűen felhatalmazott személy vagy szerv útján jogosult ellenőrizni a Szolgáltató működését és a Szerződésben foglaltak teljesítését. Az ellenőrzésre annak tárgyától és céljától függően eseti jelleggel, véletlenszerűen, vagy külön célvizsgálat keretében is sor kerülhet, beleértve a forgalomban történő és a Szolgáltató székhelyén, telephelyein történő ellenőrzést is.</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6.3.2.</w:t>
      </w:r>
      <w:r w:rsidRPr="004740BC">
        <w:rPr>
          <w:rFonts w:asciiTheme="minorHAnsi" w:hAnsiTheme="minorHAnsi"/>
        </w:rPr>
        <w:tab/>
        <w:t>Az ellenőrzéssel megbízottak mindenkor jogosultak – a tevékenység zavarása nélkül – a Szerződés teljesítésére szolgáló létesítményeket és eszközöket megtekinteni, a Szolgáltató közszolgáltatási tevékenységgel összefüggő bármely üzleti iratát, okmányát, nyilvántartását bekérni vagy azokba a Szolgáltató székhelyén, telephelyein betekinteni, s az ellenőrzés tárgyára vonatkozóan a Szolgáltató alkalmazottaitól információkat kérni.</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6.3.3.</w:t>
      </w:r>
      <w:r w:rsidRPr="004740BC">
        <w:rPr>
          <w:rFonts w:asciiTheme="minorHAnsi" w:hAnsiTheme="minorHAnsi"/>
        </w:rPr>
        <w:tab/>
        <w:t>Az ellenőrzés kiterjed különösen:</w:t>
      </w:r>
    </w:p>
    <w:p w:rsidR="004B68F8" w:rsidRPr="004740BC" w:rsidRDefault="004B68F8" w:rsidP="004B68F8">
      <w:pPr>
        <w:numPr>
          <w:ilvl w:val="0"/>
          <w:numId w:val="8"/>
        </w:numPr>
        <w:tabs>
          <w:tab w:val="left" w:pos="1069"/>
        </w:tabs>
        <w:suppressAutoHyphens/>
        <w:ind w:left="1069"/>
        <w:rPr>
          <w:rFonts w:asciiTheme="minorHAnsi" w:hAnsiTheme="minorHAnsi"/>
        </w:rPr>
      </w:pPr>
      <w:r w:rsidRPr="004740BC">
        <w:rPr>
          <w:rFonts w:asciiTheme="minorHAnsi" w:hAnsiTheme="minorHAnsi"/>
        </w:rPr>
        <w:t>a menetrend betartására, az utasszállítás körülményeire és általában a szolgáltatási színvonal megfelelőségére;</w:t>
      </w:r>
    </w:p>
    <w:p w:rsidR="004B68F8" w:rsidRPr="004740BC" w:rsidRDefault="004B68F8" w:rsidP="004B68F8">
      <w:pPr>
        <w:numPr>
          <w:ilvl w:val="0"/>
          <w:numId w:val="8"/>
        </w:numPr>
        <w:tabs>
          <w:tab w:val="left" w:pos="1069"/>
        </w:tabs>
        <w:suppressAutoHyphens/>
        <w:ind w:left="1069"/>
        <w:rPr>
          <w:rFonts w:asciiTheme="minorHAnsi" w:hAnsiTheme="minorHAnsi"/>
        </w:rPr>
      </w:pPr>
      <w:r w:rsidRPr="004740BC">
        <w:rPr>
          <w:rFonts w:asciiTheme="minorHAnsi" w:hAnsiTheme="minorHAnsi"/>
        </w:rPr>
        <w:t>a járművek közlekedésbiztonsági, környezetvédelmi megfelelőségére, műszaki, esztétikai állapotára, a szükséges jelzések és felszerelések meglétére, valamint az utasforgalmi létesítmények állapotára;</w:t>
      </w:r>
    </w:p>
    <w:p w:rsidR="004B68F8" w:rsidRPr="004740BC" w:rsidRDefault="004B68F8" w:rsidP="004B68F8">
      <w:pPr>
        <w:numPr>
          <w:ilvl w:val="0"/>
          <w:numId w:val="8"/>
        </w:numPr>
        <w:tabs>
          <w:tab w:val="left" w:pos="1069"/>
        </w:tabs>
        <w:suppressAutoHyphens/>
        <w:ind w:left="1069"/>
        <w:rPr>
          <w:rFonts w:asciiTheme="minorHAnsi" w:hAnsiTheme="minorHAnsi"/>
        </w:rPr>
      </w:pPr>
      <w:r w:rsidRPr="004740BC">
        <w:rPr>
          <w:rFonts w:asciiTheme="minorHAnsi" w:hAnsiTheme="minorHAnsi"/>
        </w:rPr>
        <w:t>a munkaügyi előírások betartására, különös tekintettel a járművezetők munka- és pihenőidejére;</w:t>
      </w:r>
    </w:p>
    <w:p w:rsidR="004B68F8" w:rsidRPr="004740BC" w:rsidRDefault="004B68F8" w:rsidP="004B68F8">
      <w:pPr>
        <w:numPr>
          <w:ilvl w:val="0"/>
          <w:numId w:val="8"/>
        </w:numPr>
        <w:tabs>
          <w:tab w:val="left" w:pos="1069"/>
        </w:tabs>
        <w:suppressAutoHyphens/>
        <w:ind w:left="1069"/>
        <w:rPr>
          <w:rFonts w:asciiTheme="minorHAnsi" w:hAnsiTheme="minorHAnsi"/>
        </w:rPr>
      </w:pPr>
      <w:r w:rsidRPr="004740BC">
        <w:rPr>
          <w:rFonts w:asciiTheme="minorHAnsi" w:hAnsiTheme="minorHAnsi"/>
        </w:rPr>
        <w:t>az utazási igazolványok értékesítésének és elszámolásának szabályszerűségére, a jegyellenőrzésre;</w:t>
      </w:r>
    </w:p>
    <w:p w:rsidR="004B68F8" w:rsidRPr="004740BC" w:rsidRDefault="004B68F8" w:rsidP="004B68F8">
      <w:pPr>
        <w:numPr>
          <w:ilvl w:val="0"/>
          <w:numId w:val="8"/>
        </w:numPr>
        <w:tabs>
          <w:tab w:val="left" w:pos="1069"/>
        </w:tabs>
        <w:suppressAutoHyphens/>
        <w:ind w:left="1069"/>
        <w:rPr>
          <w:rFonts w:asciiTheme="minorHAnsi" w:hAnsiTheme="minorHAnsi"/>
        </w:rPr>
      </w:pPr>
      <w:r w:rsidRPr="004740BC">
        <w:rPr>
          <w:rFonts w:asciiTheme="minorHAnsi" w:hAnsiTheme="minorHAnsi"/>
        </w:rPr>
        <w:t>a szükséges nyilvántartások előírás szerinti vezetésére;</w:t>
      </w:r>
    </w:p>
    <w:p w:rsidR="004B68F8" w:rsidRPr="004740BC" w:rsidRDefault="004B68F8" w:rsidP="004B68F8">
      <w:pPr>
        <w:tabs>
          <w:tab w:val="left" w:pos="1069"/>
        </w:tabs>
        <w:spacing w:before="120"/>
        <w:ind w:left="709"/>
        <w:rPr>
          <w:rFonts w:asciiTheme="minorHAnsi" w:hAnsiTheme="minorHAnsi"/>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6.3.4.</w:t>
      </w:r>
      <w:r w:rsidRPr="004740BC">
        <w:rPr>
          <w:rFonts w:asciiTheme="minorHAnsi" w:hAnsiTheme="minorHAnsi"/>
        </w:rPr>
        <w:tab/>
        <w:t>Az Önkormányzat szavatolja, hogy az ellenőrzés során tudomására jutott, a Szolgáltató üzletmenetét érintő tényeket, adatokat, körülményeket mindenkor titoktartással kezeli, és azokat nem hozza illetéktelen harmadik személyek tudomására.</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6.3.5.</w:t>
      </w:r>
      <w:r w:rsidRPr="004740BC">
        <w:rPr>
          <w:rFonts w:asciiTheme="minorHAnsi" w:hAnsiTheme="minorHAnsi"/>
        </w:rPr>
        <w:tab/>
        <w:t>Az ellenőrzés során esetlegesen feltárt szabálytalanságokról a kiküszöbölésükre előírt határidő megjelölésével jegyzőkönyv készül. A határidő letelte után a szabálytalanságok tényleges megszüntetését az Önkormányzat ellenőrzi. Amennyiben a szabálytalanságok továbbra is fennállnak, a Szolgáltató köteles kötbért fizetni. A kötbér mértéke alkalmanként 200.000 Ft.</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6.3.6</w:t>
      </w:r>
      <w:r w:rsidRPr="004740BC">
        <w:rPr>
          <w:rFonts w:asciiTheme="minorHAnsi" w:hAnsiTheme="minorHAnsi"/>
        </w:rPr>
        <w:tab/>
        <w:t>Ha az ellenőrzés során az Önkormányzat tudomására jutott körülményekből megállapítható, hogy azok nem állnak összhangban a Szerződésben foglalt jogokkal és kötelezettségekkel, az Önkormányzat ésszerű határidő kitűzésével felszólítja a Szolgáltatót megfelelő magyarázat adására, illetőleg a jogsértő körülmények meghatározott időn belüli kiküszöbölésére. Amennyiben a Szolgáltató a szerződésszerű állapotot indokolatlanul nem állítja helyre, úgy az Önkormányzat a Szerződést a 8. fejezetben szabályozottak szerint felmondhatja.</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 xml:space="preserve">6.3.7. Az Önkormányzat kötbérek érvényesítésére jogosult a következők szerinti helyzetekben és tételekkel: </w:t>
      </w:r>
    </w:p>
    <w:p w:rsidR="004B68F8" w:rsidRPr="004740BC" w:rsidRDefault="004B68F8" w:rsidP="004B68F8">
      <w:pPr>
        <w:numPr>
          <w:ilvl w:val="0"/>
          <w:numId w:val="13"/>
        </w:numPr>
        <w:suppressAutoHyphens/>
        <w:spacing w:line="320" w:lineRule="exact"/>
        <w:rPr>
          <w:rFonts w:asciiTheme="minorHAnsi" w:hAnsiTheme="minorHAnsi"/>
        </w:rPr>
      </w:pPr>
      <w:r w:rsidRPr="004740BC">
        <w:rPr>
          <w:rFonts w:asciiTheme="minorHAnsi" w:hAnsiTheme="minorHAnsi"/>
        </w:rPr>
        <w:t>A Szolgáltató működési körében bekövetkezett korábbi elindulás, vagy késés:</w:t>
      </w:r>
    </w:p>
    <w:p w:rsidR="004B68F8" w:rsidRPr="004740BC" w:rsidRDefault="004B68F8" w:rsidP="004B68F8">
      <w:pPr>
        <w:numPr>
          <w:ilvl w:val="0"/>
          <w:numId w:val="12"/>
        </w:numPr>
        <w:suppressAutoHyphens/>
        <w:spacing w:line="320" w:lineRule="exact"/>
        <w:rPr>
          <w:rFonts w:asciiTheme="minorHAnsi" w:hAnsiTheme="minorHAnsi"/>
        </w:rPr>
      </w:pPr>
      <w:r w:rsidRPr="004740BC">
        <w:rPr>
          <w:rFonts w:asciiTheme="minorHAnsi" w:hAnsiTheme="minorHAnsi"/>
        </w:rPr>
        <w:t>4 percet meghaladó, 8 perces késésig 1.000,- Ft/járat,</w:t>
      </w:r>
    </w:p>
    <w:p w:rsidR="004B68F8" w:rsidRPr="004740BC" w:rsidRDefault="004B68F8" w:rsidP="004B68F8">
      <w:pPr>
        <w:numPr>
          <w:ilvl w:val="0"/>
          <w:numId w:val="12"/>
        </w:numPr>
        <w:suppressAutoHyphens/>
        <w:spacing w:line="320" w:lineRule="exact"/>
        <w:rPr>
          <w:rFonts w:asciiTheme="minorHAnsi" w:hAnsiTheme="minorHAnsi"/>
        </w:rPr>
      </w:pPr>
      <w:r w:rsidRPr="004740BC">
        <w:rPr>
          <w:rFonts w:asciiTheme="minorHAnsi" w:hAnsiTheme="minorHAnsi"/>
        </w:rPr>
        <w:t xml:space="preserve">8 percet meghaladó, 12 perces késésig 2.000,- Ft/járat, </w:t>
      </w:r>
    </w:p>
    <w:p w:rsidR="004B68F8" w:rsidRPr="004740BC" w:rsidRDefault="004B68F8" w:rsidP="004B68F8">
      <w:pPr>
        <w:numPr>
          <w:ilvl w:val="0"/>
          <w:numId w:val="12"/>
        </w:numPr>
        <w:suppressAutoHyphens/>
        <w:spacing w:line="320" w:lineRule="exact"/>
        <w:rPr>
          <w:rFonts w:asciiTheme="minorHAnsi" w:hAnsiTheme="minorHAnsi"/>
        </w:rPr>
      </w:pPr>
      <w:r w:rsidRPr="004740BC">
        <w:rPr>
          <w:rFonts w:asciiTheme="minorHAnsi" w:hAnsiTheme="minorHAnsi"/>
        </w:rPr>
        <w:t>12 percet meghaladó, 20 perces késésig 3.000,- Ft/járat,</w:t>
      </w:r>
    </w:p>
    <w:p w:rsidR="004B68F8" w:rsidRPr="004740BC" w:rsidRDefault="004B68F8" w:rsidP="004B68F8">
      <w:pPr>
        <w:numPr>
          <w:ilvl w:val="0"/>
          <w:numId w:val="12"/>
        </w:numPr>
        <w:suppressAutoHyphens/>
        <w:spacing w:line="320" w:lineRule="exact"/>
        <w:rPr>
          <w:rFonts w:asciiTheme="minorHAnsi" w:hAnsiTheme="minorHAnsi"/>
        </w:rPr>
      </w:pPr>
      <w:r w:rsidRPr="004740BC">
        <w:rPr>
          <w:rFonts w:asciiTheme="minorHAnsi" w:hAnsiTheme="minorHAnsi"/>
        </w:rPr>
        <w:t>20 percet meghaladó késés, járatkimaradás esetén 10.000,-Ft/járat.</w:t>
      </w:r>
    </w:p>
    <w:p w:rsidR="004B68F8" w:rsidRPr="004740BC" w:rsidRDefault="004B68F8" w:rsidP="004B68F8">
      <w:pPr>
        <w:numPr>
          <w:ilvl w:val="0"/>
          <w:numId w:val="13"/>
        </w:numPr>
        <w:suppressAutoHyphens/>
        <w:spacing w:line="320" w:lineRule="exact"/>
        <w:rPr>
          <w:rFonts w:asciiTheme="minorHAnsi" w:hAnsiTheme="minorHAnsi"/>
        </w:rPr>
      </w:pPr>
      <w:r w:rsidRPr="004740BC">
        <w:rPr>
          <w:rFonts w:asciiTheme="minorHAnsi" w:hAnsiTheme="minorHAnsi"/>
        </w:rPr>
        <w:t>A járművezető jegy, vagy bérlet nélkül felengedi az ellenőrzést végző, inkognitóban felszálló próbavásárlót, illetve kenőpénzt fogad el a vonaljegykiadás helyett: 10.000 Ft.</w:t>
      </w:r>
    </w:p>
    <w:p w:rsidR="004B68F8" w:rsidRPr="004740BC" w:rsidRDefault="004B68F8" w:rsidP="004B68F8">
      <w:pPr>
        <w:numPr>
          <w:ilvl w:val="0"/>
          <w:numId w:val="13"/>
        </w:numPr>
        <w:suppressAutoHyphens/>
        <w:spacing w:line="320" w:lineRule="exact"/>
        <w:rPr>
          <w:rFonts w:asciiTheme="minorHAnsi" w:hAnsiTheme="minorHAnsi"/>
        </w:rPr>
      </w:pPr>
      <w:r w:rsidRPr="004740BC">
        <w:rPr>
          <w:rFonts w:asciiTheme="minorHAnsi" w:hAnsiTheme="minorHAnsi"/>
        </w:rPr>
        <w:t>A járművezető a járművön dohányzik: 30.000 Ft.</w:t>
      </w:r>
    </w:p>
    <w:p w:rsidR="004B68F8" w:rsidRPr="004740BC" w:rsidRDefault="004B68F8" w:rsidP="004B68F8">
      <w:pPr>
        <w:spacing w:line="320" w:lineRule="exact"/>
        <w:ind w:left="567" w:hanging="567"/>
        <w:rPr>
          <w:rFonts w:asciiTheme="minorHAnsi" w:hAnsiTheme="minorHAnsi"/>
        </w:rPr>
      </w:pPr>
    </w:p>
    <w:p w:rsidR="004B68F8" w:rsidRPr="004740BC" w:rsidRDefault="004B68F8" w:rsidP="004B68F8">
      <w:pPr>
        <w:spacing w:line="320" w:lineRule="exact"/>
        <w:jc w:val="center"/>
        <w:rPr>
          <w:rFonts w:asciiTheme="minorHAnsi" w:hAnsiTheme="minorHAnsi"/>
          <w:b/>
          <w:smallCaps/>
        </w:rPr>
      </w:pPr>
      <w:r w:rsidRPr="004740BC">
        <w:rPr>
          <w:rFonts w:asciiTheme="minorHAnsi" w:hAnsiTheme="minorHAnsi"/>
          <w:b/>
          <w:smallCaps/>
        </w:rPr>
        <w:t>7. Felek közötti együttműködés</w:t>
      </w:r>
    </w:p>
    <w:p w:rsidR="004B68F8" w:rsidRPr="004740BC" w:rsidRDefault="004B68F8" w:rsidP="004B68F8">
      <w:pPr>
        <w:spacing w:line="320" w:lineRule="exact"/>
        <w:jc w:val="center"/>
        <w:rPr>
          <w:rFonts w:asciiTheme="minorHAnsi" w:hAnsiTheme="minorHAnsi"/>
          <w:smallCaps/>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7.1.</w:t>
      </w:r>
      <w:r w:rsidRPr="004740BC">
        <w:rPr>
          <w:rFonts w:asciiTheme="minorHAnsi" w:hAnsiTheme="minorHAnsi"/>
          <w:b/>
          <w:smallCaps/>
        </w:rPr>
        <w:tab/>
        <w:t>Általános szabályok</w:t>
      </w:r>
    </w:p>
    <w:p w:rsidR="004B68F8" w:rsidRPr="004740BC" w:rsidRDefault="004B68F8" w:rsidP="004B68F8">
      <w:pPr>
        <w:spacing w:line="320" w:lineRule="exact"/>
        <w:ind w:left="340" w:hanging="340"/>
        <w:rPr>
          <w:rFonts w:asciiTheme="minorHAnsi" w:hAnsiTheme="minorHAnsi"/>
          <w:smallCaps/>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7.1.1</w:t>
      </w:r>
      <w:r w:rsidRPr="004740BC">
        <w:rPr>
          <w:rFonts w:asciiTheme="minorHAnsi" w:hAnsiTheme="minorHAnsi"/>
        </w:rPr>
        <w:tab/>
        <w:t>A Szerződésben foglaltak teljesülését a felek évente, a Szolgáltató beszámolójának benyújtását követő 90 napon belül, az ellenőrzések tapasztalatait is figyelembe véve közösen kiértékelik. Az értékelés megállapításait és a Szerződés teljesítésével összefüggő esetleges teendőket jegyzőkönyvben rögzítik, amely a Szerződés elválaszthatatlan részét fogja képezni.</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7.1.2.</w:t>
      </w:r>
      <w:r w:rsidRPr="004740BC">
        <w:rPr>
          <w:rFonts w:asciiTheme="minorHAnsi" w:hAnsiTheme="minorHAnsi"/>
        </w:rPr>
        <w:tab/>
        <w:t>A felek kölcsönösen vállalják, hogy bármely olyan körülmény felmerülése esetén, amely a Szerződés tárgyát képező közszolgáltatási tevékenység ellátását akadályozza vagy megnehezíti, egymással egyeztetnek és minden tőlük telhetőt megtesznek a körülmények feltárása és a közszolgáltatás ellátását gátló okok kiküszöbölésére.</w:t>
      </w:r>
    </w:p>
    <w:p w:rsidR="004B68F8" w:rsidRPr="004740BC" w:rsidRDefault="004B68F8" w:rsidP="004B68F8">
      <w:pPr>
        <w:spacing w:line="320" w:lineRule="exact"/>
        <w:rPr>
          <w:rFonts w:asciiTheme="minorHAnsi" w:hAnsiTheme="minorHAnsi"/>
          <w:b/>
          <w:smallCaps/>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7.2.</w:t>
      </w:r>
      <w:r w:rsidRPr="004740BC">
        <w:rPr>
          <w:rFonts w:asciiTheme="minorHAnsi" w:hAnsiTheme="minorHAnsi"/>
          <w:b/>
          <w:smallCaps/>
        </w:rPr>
        <w:tab/>
        <w:t>Szerződés módosítása, kiegészítése</w:t>
      </w:r>
    </w:p>
    <w:p w:rsidR="004B68F8" w:rsidRPr="004740BC" w:rsidRDefault="004B68F8" w:rsidP="004B68F8">
      <w:pPr>
        <w:tabs>
          <w:tab w:val="left" w:pos="340"/>
        </w:tabs>
        <w:spacing w:line="320" w:lineRule="exact"/>
        <w:ind w:left="340" w:hanging="340"/>
        <w:rPr>
          <w:rFonts w:asciiTheme="minorHAnsi" w:hAnsiTheme="minorHAnsi"/>
          <w:smallCaps/>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7.2.1.</w:t>
      </w:r>
      <w:r w:rsidRPr="004740BC">
        <w:rPr>
          <w:rFonts w:asciiTheme="minorHAnsi" w:hAnsiTheme="minorHAnsi"/>
        </w:rPr>
        <w:tab/>
        <w:t>A Szerződést – az abban tételesen megjelölt eseteken túlmenően – a felek kölcsönös érdekeltség esetén közös megegyezéssel módosíthatják. A módosítás nem vonatkozhat a szolgáltatási időszak meghosszabbítására, és nem állhat ellentétben a közforgalmú közlekedés érdekeivel, közérdeket nem sérthet.</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7.2.2.</w:t>
      </w:r>
      <w:r w:rsidRPr="004740BC">
        <w:rPr>
          <w:rFonts w:asciiTheme="minorHAnsi" w:hAnsiTheme="minorHAnsi"/>
        </w:rPr>
        <w:tab/>
        <w:t>Amennyiben a Szerződés megkötését követően a szerződéskötéskor előre nem látható ok következtében beállott körülmény miatt a Szerződés a felek bármelyikének lényeges és jogos érdekét sérti – ideértve ha a szerződéskötést követően alkotott jogszabály a Szerződés tartalmi elemeit valamelyik fél lényeges és jogos érdekének sérelmével járó módon változtatja meg – a módosításban érdekelt fél írásban kezdeményezheti a másik félnél a Szerződés módosítását, megjelölve hogy azt milyen okból és milyen körben kéri.</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7.2.3.</w:t>
      </w:r>
      <w:r w:rsidRPr="004740BC">
        <w:rPr>
          <w:rFonts w:asciiTheme="minorHAnsi" w:hAnsiTheme="minorHAnsi"/>
        </w:rPr>
        <w:tab/>
        <w:t>A kérés kézhezvételét követő 30 napon belül a felek megtárgyalják a Szerződés módosításának közös megegyezéssel történő lehetőségét, és a Szerződést a vonatkozó jogszabályok, valamint méltányos érdekeik figyelembevételével egybehangzó akarattal módosíthatják.</w:t>
      </w:r>
    </w:p>
    <w:p w:rsidR="004B68F8" w:rsidRPr="004740BC" w:rsidRDefault="004B68F8" w:rsidP="004B68F8">
      <w:pPr>
        <w:spacing w:before="240" w:line="320" w:lineRule="exact"/>
        <w:jc w:val="center"/>
        <w:rPr>
          <w:rFonts w:asciiTheme="minorHAnsi" w:hAnsiTheme="minorHAnsi"/>
          <w:b/>
          <w:smallCaps/>
        </w:rPr>
      </w:pPr>
      <w:r w:rsidRPr="004740BC">
        <w:rPr>
          <w:rFonts w:asciiTheme="minorHAnsi" w:hAnsiTheme="minorHAnsi"/>
          <w:b/>
          <w:smallCaps/>
        </w:rPr>
        <w:t>8. A szerződés megszűnése</w:t>
      </w:r>
    </w:p>
    <w:p w:rsidR="004B68F8" w:rsidRPr="004740BC" w:rsidRDefault="004B68F8" w:rsidP="004B68F8">
      <w:pPr>
        <w:spacing w:line="320" w:lineRule="exact"/>
        <w:rPr>
          <w:rFonts w:asciiTheme="minorHAnsi" w:hAnsiTheme="minorHAnsi"/>
        </w:rPr>
      </w:pPr>
    </w:p>
    <w:p w:rsidR="004B68F8" w:rsidRPr="004740BC" w:rsidRDefault="004B68F8" w:rsidP="004B68F8">
      <w:pPr>
        <w:spacing w:line="320" w:lineRule="exact"/>
        <w:ind w:left="426" w:hanging="426"/>
        <w:rPr>
          <w:rFonts w:asciiTheme="minorHAnsi" w:hAnsiTheme="minorHAnsi"/>
          <w:b/>
        </w:rPr>
      </w:pPr>
      <w:r w:rsidRPr="004740BC">
        <w:rPr>
          <w:rFonts w:asciiTheme="minorHAnsi" w:hAnsiTheme="minorHAnsi"/>
          <w:b/>
        </w:rPr>
        <w:t>8.1.</w:t>
      </w:r>
      <w:r w:rsidRPr="004740BC">
        <w:rPr>
          <w:rFonts w:asciiTheme="minorHAnsi" w:hAnsiTheme="minorHAnsi"/>
          <w:b/>
        </w:rPr>
        <w:tab/>
        <w:t>A Szerződés megszűnik:</w:t>
      </w:r>
    </w:p>
    <w:p w:rsidR="004B68F8" w:rsidRPr="004740BC" w:rsidRDefault="004B68F8" w:rsidP="004B68F8">
      <w:pPr>
        <w:numPr>
          <w:ilvl w:val="0"/>
          <w:numId w:val="6"/>
        </w:numPr>
        <w:tabs>
          <w:tab w:val="left" w:pos="1494"/>
        </w:tabs>
        <w:suppressAutoHyphens/>
        <w:spacing w:line="320" w:lineRule="exact"/>
        <w:ind w:left="1494"/>
        <w:rPr>
          <w:rFonts w:asciiTheme="minorHAnsi" w:hAnsiTheme="minorHAnsi"/>
        </w:rPr>
      </w:pPr>
      <w:r w:rsidRPr="004740BC">
        <w:rPr>
          <w:rFonts w:asciiTheme="minorHAnsi" w:hAnsiTheme="minorHAnsi"/>
        </w:rPr>
        <w:t>a Szolgáltató autóbusszal végzett személyszállításra való jogosultságának elvesztésével, az autóbuszos személyszállító engedély jogerős visszavonásának időpontjában;</w:t>
      </w:r>
    </w:p>
    <w:p w:rsidR="004B68F8" w:rsidRPr="004740BC" w:rsidRDefault="004B68F8" w:rsidP="004B68F8">
      <w:pPr>
        <w:numPr>
          <w:ilvl w:val="0"/>
          <w:numId w:val="6"/>
        </w:numPr>
        <w:tabs>
          <w:tab w:val="left" w:pos="1494"/>
        </w:tabs>
        <w:suppressAutoHyphens/>
        <w:spacing w:line="320" w:lineRule="exact"/>
        <w:ind w:left="1494"/>
        <w:jc w:val="left"/>
        <w:rPr>
          <w:rFonts w:asciiTheme="minorHAnsi" w:hAnsiTheme="minorHAnsi"/>
        </w:rPr>
      </w:pPr>
      <w:r w:rsidRPr="004740BC">
        <w:rPr>
          <w:rFonts w:asciiTheme="minorHAnsi" w:hAnsiTheme="minorHAnsi"/>
        </w:rPr>
        <w:t>a Szolgáltató jogutód nélküli megszűnésével, annak időpontjában;</w:t>
      </w:r>
    </w:p>
    <w:p w:rsidR="004B68F8" w:rsidRPr="004740BC" w:rsidRDefault="004B68F8" w:rsidP="004B68F8">
      <w:pPr>
        <w:numPr>
          <w:ilvl w:val="0"/>
          <w:numId w:val="6"/>
        </w:numPr>
        <w:tabs>
          <w:tab w:val="left" w:pos="1494"/>
        </w:tabs>
        <w:suppressAutoHyphens/>
        <w:spacing w:line="320" w:lineRule="exact"/>
        <w:ind w:left="1494"/>
        <w:jc w:val="left"/>
        <w:rPr>
          <w:rFonts w:asciiTheme="minorHAnsi" w:hAnsiTheme="minorHAnsi"/>
        </w:rPr>
      </w:pPr>
      <w:r w:rsidRPr="004740BC">
        <w:rPr>
          <w:rFonts w:asciiTheme="minorHAnsi" w:hAnsiTheme="minorHAnsi"/>
        </w:rPr>
        <w:t>felmondással;</w:t>
      </w:r>
    </w:p>
    <w:p w:rsidR="004B68F8" w:rsidRPr="004740BC" w:rsidRDefault="004B68F8" w:rsidP="004B68F8">
      <w:pPr>
        <w:numPr>
          <w:ilvl w:val="0"/>
          <w:numId w:val="6"/>
        </w:numPr>
        <w:tabs>
          <w:tab w:val="left" w:pos="1494"/>
        </w:tabs>
        <w:suppressAutoHyphens/>
        <w:spacing w:line="320" w:lineRule="exact"/>
        <w:ind w:left="1494"/>
        <w:jc w:val="left"/>
        <w:rPr>
          <w:rFonts w:asciiTheme="minorHAnsi" w:hAnsiTheme="minorHAnsi"/>
        </w:rPr>
      </w:pPr>
      <w:r w:rsidRPr="004740BC">
        <w:rPr>
          <w:rFonts w:asciiTheme="minorHAnsi" w:hAnsiTheme="minorHAnsi"/>
        </w:rPr>
        <w:t>az 1. fejezet 1.2. pontjában meghatározott szolgáltatási időszak lejártával.</w:t>
      </w:r>
    </w:p>
    <w:p w:rsidR="004B68F8" w:rsidRPr="004740BC" w:rsidRDefault="004B68F8" w:rsidP="004B68F8">
      <w:pPr>
        <w:spacing w:line="320" w:lineRule="exact"/>
        <w:ind w:left="426" w:hanging="426"/>
        <w:rPr>
          <w:rFonts w:asciiTheme="minorHAnsi" w:hAnsiTheme="minorHAnsi"/>
          <w:b/>
          <w:smallCaps/>
        </w:rPr>
      </w:pPr>
    </w:p>
    <w:p w:rsidR="004B68F8" w:rsidRPr="004740BC" w:rsidRDefault="004B68F8" w:rsidP="004B68F8">
      <w:pPr>
        <w:spacing w:line="320" w:lineRule="exact"/>
        <w:ind w:left="426" w:hanging="426"/>
        <w:rPr>
          <w:rFonts w:asciiTheme="minorHAnsi" w:hAnsiTheme="minorHAnsi"/>
          <w:b/>
        </w:rPr>
      </w:pPr>
      <w:r w:rsidRPr="004740BC">
        <w:rPr>
          <w:rFonts w:asciiTheme="minorHAnsi" w:hAnsiTheme="minorHAnsi"/>
          <w:b/>
          <w:smallCaps/>
        </w:rPr>
        <w:t>8.1.1.</w:t>
      </w:r>
      <w:r w:rsidRPr="004740BC">
        <w:rPr>
          <w:rFonts w:asciiTheme="minorHAnsi" w:hAnsiTheme="minorHAnsi"/>
          <w:b/>
          <w:smallCaps/>
        </w:rPr>
        <w:tab/>
      </w:r>
      <w:r w:rsidRPr="004740BC">
        <w:rPr>
          <w:rFonts w:asciiTheme="minorHAnsi" w:hAnsiTheme="minorHAnsi"/>
          <w:b/>
        </w:rPr>
        <w:t>Felmondás:</w:t>
      </w:r>
    </w:p>
    <w:p w:rsidR="004B68F8" w:rsidRPr="004740BC" w:rsidRDefault="004B68F8" w:rsidP="004B68F8">
      <w:pPr>
        <w:spacing w:line="320" w:lineRule="exact"/>
        <w:rPr>
          <w:rFonts w:asciiTheme="minorHAnsi" w:hAnsiTheme="minorHAnsi"/>
          <w:b/>
          <w:smallCaps/>
        </w:rPr>
      </w:pPr>
    </w:p>
    <w:p w:rsidR="004B68F8" w:rsidRPr="004740BC" w:rsidRDefault="004B68F8" w:rsidP="004B68F8">
      <w:pPr>
        <w:spacing w:line="320" w:lineRule="exact"/>
        <w:rPr>
          <w:rFonts w:asciiTheme="minorHAnsi" w:hAnsiTheme="minorHAnsi"/>
        </w:rPr>
      </w:pPr>
      <w:r w:rsidRPr="004740BC">
        <w:rPr>
          <w:rFonts w:asciiTheme="minorHAnsi" w:hAnsiTheme="minorHAnsi"/>
        </w:rPr>
        <w:t>A Szerződést a felek meghatározott időre kötik és az csak rendkívüli esetben, nyomós indokok alapján, az előzetes írásbeli felszólítást és a türelmi idő eredménytelen elteltét követően mondható fel.</w:t>
      </w:r>
    </w:p>
    <w:p w:rsidR="004B68F8" w:rsidRPr="004740BC" w:rsidRDefault="004B68F8" w:rsidP="004B68F8">
      <w:pPr>
        <w:spacing w:line="320" w:lineRule="exact"/>
        <w:ind w:left="340"/>
        <w:rPr>
          <w:rFonts w:asciiTheme="minorHAnsi" w:hAnsiTheme="minorHAnsi"/>
        </w:rPr>
      </w:pPr>
    </w:p>
    <w:p w:rsidR="004B68F8" w:rsidRPr="004740BC" w:rsidRDefault="004B68F8" w:rsidP="004B68F8">
      <w:pPr>
        <w:spacing w:line="320" w:lineRule="exact"/>
        <w:ind w:left="850" w:hanging="850"/>
        <w:rPr>
          <w:rFonts w:asciiTheme="minorHAnsi" w:hAnsiTheme="minorHAnsi"/>
          <w:b/>
        </w:rPr>
      </w:pPr>
      <w:r w:rsidRPr="004740BC">
        <w:rPr>
          <w:rFonts w:asciiTheme="minorHAnsi" w:hAnsiTheme="minorHAnsi"/>
          <w:b/>
        </w:rPr>
        <w:t>8.1.1.1.</w:t>
      </w:r>
      <w:r w:rsidRPr="004740BC">
        <w:rPr>
          <w:rFonts w:asciiTheme="minorHAnsi" w:hAnsiTheme="minorHAnsi"/>
          <w:b/>
        </w:rPr>
        <w:tab/>
        <w:t>Felmondás az Önkormányzat részéről</w:t>
      </w:r>
    </w:p>
    <w:p w:rsidR="004B68F8" w:rsidRPr="004740BC" w:rsidRDefault="004B68F8" w:rsidP="004B68F8">
      <w:pPr>
        <w:tabs>
          <w:tab w:val="left" w:pos="851"/>
        </w:tabs>
        <w:spacing w:line="320" w:lineRule="exact"/>
        <w:ind w:left="850" w:hanging="510"/>
        <w:rPr>
          <w:rFonts w:asciiTheme="minorHAnsi" w:hAnsiTheme="minorHAnsi"/>
        </w:rPr>
      </w:pPr>
    </w:p>
    <w:p w:rsidR="004B68F8" w:rsidRPr="004740BC" w:rsidRDefault="004B68F8" w:rsidP="004B68F8">
      <w:pPr>
        <w:spacing w:line="320" w:lineRule="exact"/>
        <w:ind w:left="851"/>
        <w:rPr>
          <w:rFonts w:asciiTheme="minorHAnsi" w:hAnsiTheme="minorHAnsi"/>
        </w:rPr>
      </w:pPr>
      <w:r w:rsidRPr="004740BC">
        <w:rPr>
          <w:rFonts w:asciiTheme="minorHAnsi" w:hAnsiTheme="minorHAnsi"/>
        </w:rPr>
        <w:t>A) Az Önkormányzat a Szerződést abban az esetben mondhatja fel, ha</w:t>
      </w:r>
    </w:p>
    <w:p w:rsidR="004B68F8" w:rsidRPr="004740BC" w:rsidRDefault="004B68F8" w:rsidP="004B68F8">
      <w:pPr>
        <w:spacing w:line="320" w:lineRule="exact"/>
        <w:ind w:left="851"/>
        <w:rPr>
          <w:rFonts w:asciiTheme="minorHAnsi" w:hAnsiTheme="minorHAnsi"/>
        </w:rPr>
      </w:pPr>
    </w:p>
    <w:p w:rsidR="004B68F8" w:rsidRPr="004740BC" w:rsidRDefault="004B68F8" w:rsidP="004B68F8">
      <w:pPr>
        <w:numPr>
          <w:ilvl w:val="0"/>
          <w:numId w:val="1"/>
        </w:numPr>
        <w:tabs>
          <w:tab w:val="left" w:pos="1494"/>
        </w:tabs>
        <w:suppressAutoHyphens/>
        <w:spacing w:line="320" w:lineRule="exact"/>
        <w:ind w:left="1494"/>
        <w:rPr>
          <w:rFonts w:asciiTheme="minorHAnsi" w:hAnsiTheme="minorHAnsi"/>
        </w:rPr>
      </w:pPr>
      <w:r w:rsidRPr="004740BC">
        <w:rPr>
          <w:rFonts w:asciiTheme="minorHAnsi" w:hAnsiTheme="minorHAnsi"/>
        </w:rPr>
        <w:t>a Szolgáltató a közszolgáltatás ellátása során a tevékenységére vonatkozó jogszabályokat vagy hatósági előírásokat súlyosan megsérti és a jogsértés tényét bíróság vagy hatóság jogerősen megállapítja;</w:t>
      </w:r>
    </w:p>
    <w:p w:rsidR="004B68F8" w:rsidRPr="004740BC" w:rsidRDefault="004B68F8" w:rsidP="004B68F8">
      <w:pPr>
        <w:numPr>
          <w:ilvl w:val="0"/>
          <w:numId w:val="1"/>
        </w:numPr>
        <w:tabs>
          <w:tab w:val="left" w:pos="1494"/>
        </w:tabs>
        <w:suppressAutoHyphens/>
        <w:spacing w:line="320" w:lineRule="exact"/>
        <w:ind w:left="1494"/>
        <w:rPr>
          <w:rFonts w:asciiTheme="minorHAnsi" w:hAnsiTheme="minorHAnsi"/>
        </w:rPr>
      </w:pPr>
      <w:r w:rsidRPr="004740BC">
        <w:rPr>
          <w:rFonts w:asciiTheme="minorHAnsi" w:hAnsiTheme="minorHAnsi"/>
        </w:rPr>
        <w:t>a Szolgáltató a Szerződésben meghatározott lényeges kötelezettségét neki felróhatóan súlyosan megsérti és a szerződésszegést a Önkormányzat írásbeli felszólítása ellenére, az abban foglalt határidőre nem orvosolja.</w:t>
      </w:r>
    </w:p>
    <w:p w:rsidR="004B68F8" w:rsidRPr="004740BC" w:rsidRDefault="004B68F8" w:rsidP="004B68F8">
      <w:pPr>
        <w:numPr>
          <w:ilvl w:val="0"/>
          <w:numId w:val="1"/>
        </w:numPr>
        <w:tabs>
          <w:tab w:val="left" w:pos="1494"/>
        </w:tabs>
        <w:suppressAutoHyphens/>
        <w:spacing w:line="320" w:lineRule="exact"/>
        <w:ind w:left="1494"/>
        <w:rPr>
          <w:rFonts w:asciiTheme="minorHAnsi" w:hAnsiTheme="minorHAnsi"/>
        </w:rPr>
      </w:pPr>
      <w:r w:rsidRPr="004740BC">
        <w:rPr>
          <w:rFonts w:asciiTheme="minorHAnsi" w:hAnsiTheme="minorHAnsi"/>
        </w:rPr>
        <w:t>a Szolgáltató a szolgáltatást a vállalt kezdési időpontot követően 15 nappal nem kezdi meg,</w:t>
      </w:r>
    </w:p>
    <w:p w:rsidR="004B68F8" w:rsidRPr="004740BC" w:rsidRDefault="004B68F8" w:rsidP="004B68F8">
      <w:pPr>
        <w:numPr>
          <w:ilvl w:val="0"/>
          <w:numId w:val="1"/>
        </w:numPr>
        <w:tabs>
          <w:tab w:val="left" w:pos="1494"/>
        </w:tabs>
        <w:suppressAutoHyphens/>
        <w:spacing w:line="320" w:lineRule="exact"/>
        <w:ind w:left="1494"/>
        <w:rPr>
          <w:rFonts w:asciiTheme="minorHAnsi" w:hAnsiTheme="minorHAnsi"/>
        </w:rPr>
      </w:pPr>
      <w:r w:rsidRPr="004740BC">
        <w:rPr>
          <w:rFonts w:asciiTheme="minorHAnsi" w:hAnsiTheme="minorHAnsi"/>
        </w:rPr>
        <w:t>a Szolgáltató 5 egymást követő napon 50%-ot meghaladó sajáthibás járatkimaradással dolgozik.</w:t>
      </w:r>
    </w:p>
    <w:p w:rsidR="004B68F8" w:rsidRPr="004740BC" w:rsidRDefault="004B68F8" w:rsidP="004B68F8">
      <w:pPr>
        <w:spacing w:line="320" w:lineRule="exact"/>
        <w:ind w:left="851"/>
        <w:rPr>
          <w:rFonts w:asciiTheme="minorHAnsi" w:hAnsiTheme="minorHAnsi"/>
        </w:rPr>
      </w:pPr>
    </w:p>
    <w:p w:rsidR="004B68F8" w:rsidRPr="004740BC" w:rsidRDefault="004B68F8" w:rsidP="004B68F8">
      <w:pPr>
        <w:spacing w:line="320" w:lineRule="exact"/>
        <w:ind w:left="851"/>
        <w:rPr>
          <w:rFonts w:asciiTheme="minorHAnsi" w:hAnsiTheme="minorHAnsi"/>
        </w:rPr>
      </w:pPr>
      <w:r w:rsidRPr="004740BC">
        <w:rPr>
          <w:rFonts w:asciiTheme="minorHAnsi" w:hAnsiTheme="minorHAnsi"/>
        </w:rPr>
        <w:t>B) Súlyos jogsértés, illetőleg szerződésszegés körébe tartozik különösen</w:t>
      </w:r>
    </w:p>
    <w:p w:rsidR="004B68F8" w:rsidRPr="004740BC" w:rsidRDefault="004B68F8" w:rsidP="004B68F8">
      <w:pPr>
        <w:spacing w:line="320" w:lineRule="exact"/>
        <w:ind w:left="851"/>
        <w:rPr>
          <w:rFonts w:asciiTheme="minorHAnsi" w:hAnsiTheme="minorHAnsi"/>
        </w:rPr>
      </w:pPr>
    </w:p>
    <w:p w:rsidR="004B68F8" w:rsidRPr="004740BC" w:rsidRDefault="004B68F8" w:rsidP="004B68F8">
      <w:pPr>
        <w:numPr>
          <w:ilvl w:val="0"/>
          <w:numId w:val="2"/>
        </w:numPr>
        <w:tabs>
          <w:tab w:val="left" w:pos="1353"/>
        </w:tabs>
        <w:suppressAutoHyphens/>
        <w:spacing w:line="320" w:lineRule="exact"/>
        <w:ind w:left="1353"/>
        <w:jc w:val="left"/>
        <w:rPr>
          <w:rFonts w:asciiTheme="minorHAnsi" w:hAnsiTheme="minorHAnsi"/>
        </w:rPr>
      </w:pPr>
      <w:r w:rsidRPr="004740BC">
        <w:rPr>
          <w:rFonts w:asciiTheme="minorHAnsi" w:hAnsiTheme="minorHAnsi"/>
        </w:rPr>
        <w:t xml:space="preserve"> a közszolgáltatási tevékenység gyakorlásával összefüggő, büntetőjogi felelősségre vonással vagy jelentős anyagi károkozással járó cselekmény,</w:t>
      </w:r>
    </w:p>
    <w:p w:rsidR="004B68F8" w:rsidRPr="004740BC" w:rsidRDefault="004B68F8" w:rsidP="004B68F8">
      <w:pPr>
        <w:numPr>
          <w:ilvl w:val="0"/>
          <w:numId w:val="2"/>
        </w:numPr>
        <w:tabs>
          <w:tab w:val="left" w:pos="1353"/>
        </w:tabs>
        <w:suppressAutoHyphens/>
        <w:spacing w:line="320" w:lineRule="exact"/>
        <w:ind w:left="1353"/>
        <w:rPr>
          <w:rFonts w:asciiTheme="minorHAnsi" w:hAnsiTheme="minorHAnsi"/>
        </w:rPr>
      </w:pPr>
      <w:r w:rsidRPr="004740BC">
        <w:rPr>
          <w:rFonts w:asciiTheme="minorHAnsi" w:hAnsiTheme="minorHAnsi"/>
        </w:rPr>
        <w:t xml:space="preserve"> a közlekedésbiztonsági, környezetvédelmi, munkavédelmi, tűzvédelmi előírások emberi életet követelő megszegése,</w:t>
      </w:r>
    </w:p>
    <w:p w:rsidR="004B68F8" w:rsidRPr="004740BC" w:rsidRDefault="004B68F8" w:rsidP="004B68F8">
      <w:pPr>
        <w:numPr>
          <w:ilvl w:val="0"/>
          <w:numId w:val="2"/>
        </w:numPr>
        <w:tabs>
          <w:tab w:val="left" w:pos="1353"/>
        </w:tabs>
        <w:suppressAutoHyphens/>
        <w:spacing w:line="320" w:lineRule="exact"/>
        <w:ind w:left="1353"/>
        <w:rPr>
          <w:rFonts w:asciiTheme="minorHAnsi" w:hAnsiTheme="minorHAnsi"/>
        </w:rPr>
      </w:pPr>
      <w:r w:rsidRPr="004740BC">
        <w:rPr>
          <w:rFonts w:asciiTheme="minorHAnsi" w:hAnsiTheme="minorHAnsi"/>
        </w:rPr>
        <w:t xml:space="preserve"> a közszolgáltatási tevékenység részleges vagy teljes körű önkényes félbeszakítása, szüneteltetése, abbahagyása,</w:t>
      </w:r>
    </w:p>
    <w:p w:rsidR="004B68F8" w:rsidRPr="004740BC" w:rsidRDefault="004B68F8" w:rsidP="004B68F8">
      <w:pPr>
        <w:numPr>
          <w:ilvl w:val="0"/>
          <w:numId w:val="2"/>
        </w:numPr>
        <w:tabs>
          <w:tab w:val="left" w:pos="1353"/>
        </w:tabs>
        <w:suppressAutoHyphens/>
        <w:spacing w:line="320" w:lineRule="exact"/>
        <w:ind w:left="1353"/>
        <w:rPr>
          <w:rFonts w:asciiTheme="minorHAnsi" w:hAnsiTheme="minorHAnsi"/>
        </w:rPr>
      </w:pPr>
      <w:r w:rsidRPr="004740BC">
        <w:rPr>
          <w:rFonts w:asciiTheme="minorHAnsi" w:hAnsiTheme="minorHAnsi"/>
        </w:rPr>
        <w:t xml:space="preserve"> a mindenkor hatályos menetrendi előírások rendszeres megszegése,</w:t>
      </w:r>
    </w:p>
    <w:p w:rsidR="004B68F8" w:rsidRPr="004740BC" w:rsidRDefault="004B68F8" w:rsidP="004B68F8">
      <w:pPr>
        <w:numPr>
          <w:ilvl w:val="0"/>
          <w:numId w:val="2"/>
        </w:numPr>
        <w:tabs>
          <w:tab w:val="left" w:pos="1353"/>
        </w:tabs>
        <w:suppressAutoHyphens/>
        <w:spacing w:line="320" w:lineRule="exact"/>
        <w:ind w:left="1353"/>
        <w:rPr>
          <w:rFonts w:asciiTheme="minorHAnsi" w:hAnsiTheme="minorHAnsi"/>
        </w:rPr>
      </w:pPr>
      <w:r w:rsidRPr="004740BC">
        <w:rPr>
          <w:rFonts w:asciiTheme="minorHAnsi" w:hAnsiTheme="minorHAnsi"/>
        </w:rPr>
        <w:t xml:space="preserve"> az utazóközönség jogainak durva és ismétlődő megsértése, </w:t>
      </w:r>
    </w:p>
    <w:p w:rsidR="004B68F8" w:rsidRPr="004740BC" w:rsidRDefault="004B68F8" w:rsidP="004B68F8">
      <w:pPr>
        <w:numPr>
          <w:ilvl w:val="0"/>
          <w:numId w:val="2"/>
        </w:numPr>
        <w:tabs>
          <w:tab w:val="left" w:pos="1353"/>
        </w:tabs>
        <w:suppressAutoHyphens/>
        <w:spacing w:line="320" w:lineRule="exact"/>
        <w:ind w:left="1353"/>
        <w:rPr>
          <w:rFonts w:asciiTheme="minorHAnsi" w:hAnsiTheme="minorHAnsi"/>
        </w:rPr>
      </w:pPr>
      <w:r w:rsidRPr="004740BC">
        <w:rPr>
          <w:rFonts w:asciiTheme="minorHAnsi" w:hAnsiTheme="minorHAnsi"/>
        </w:rPr>
        <w:t xml:space="preserve"> a közszolgáltatási tevékenység gyakorlásához szükséges, a Szolgáltató által biztosítandó személyi és dologi feltételek ismétlődő vagy tartós, a Szolgáltató magatartására visszavezethető hiánya,</w:t>
      </w:r>
    </w:p>
    <w:p w:rsidR="004B68F8" w:rsidRPr="004740BC" w:rsidRDefault="004B68F8" w:rsidP="004B68F8">
      <w:pPr>
        <w:numPr>
          <w:ilvl w:val="0"/>
          <w:numId w:val="2"/>
        </w:numPr>
        <w:tabs>
          <w:tab w:val="left" w:pos="1353"/>
        </w:tabs>
        <w:suppressAutoHyphens/>
        <w:spacing w:line="320" w:lineRule="exact"/>
        <w:ind w:left="1353"/>
        <w:rPr>
          <w:rFonts w:asciiTheme="minorHAnsi" w:hAnsiTheme="minorHAnsi"/>
        </w:rPr>
      </w:pPr>
      <w:r w:rsidRPr="004740BC">
        <w:rPr>
          <w:rFonts w:asciiTheme="minorHAnsi" w:hAnsiTheme="minorHAnsi"/>
        </w:rPr>
        <w:t xml:space="preserve"> a közszolgáltatási jogok engedély nélküli átruházása.</w:t>
      </w:r>
    </w:p>
    <w:p w:rsidR="004B68F8" w:rsidRPr="004740BC" w:rsidRDefault="004B68F8" w:rsidP="004B68F8">
      <w:pPr>
        <w:spacing w:line="320" w:lineRule="exact"/>
        <w:ind w:left="851"/>
        <w:rPr>
          <w:rFonts w:asciiTheme="minorHAnsi" w:hAnsiTheme="minorHAnsi"/>
        </w:rPr>
      </w:pPr>
    </w:p>
    <w:p w:rsidR="004B68F8" w:rsidRPr="004740BC" w:rsidRDefault="004B68F8" w:rsidP="004B68F8">
      <w:pPr>
        <w:spacing w:line="320" w:lineRule="exact"/>
        <w:ind w:left="851" w:hanging="142"/>
        <w:rPr>
          <w:rFonts w:asciiTheme="minorHAnsi" w:hAnsiTheme="minorHAnsi"/>
        </w:rPr>
      </w:pPr>
      <w:r w:rsidRPr="004740BC">
        <w:rPr>
          <w:rFonts w:asciiTheme="minorHAnsi" w:hAnsiTheme="minorHAnsi"/>
        </w:rPr>
        <w:t>C) Felmondásra okot adó esetben az Önkormányzat az ok és a helyzetnek megfelelő határidő megjelölésével felszólítja a Szolgáltatót a szerződésszegés kiküszöbölésére. Amennyiben a Szolgáltató a felszólításnak az Önkormányzat által szabott türelmi időn belül nem tesz eleget, és a szerződésszegő helyzet továbbra is fennáll, az Önkormányzat a Szolgáltatóhoz intézett levélben jogosult a Szerződést felmondani. A Szolgáltató a felmondó levélben megjelölt határidőben köteles feltétel nélkül a közszolgáltatási jogok gyakorlását abbahagyni. Az Önkormányzat jogosult a Szolgáltatóval szemben érvényesíteni a Szolgáltató szerződésszegő magatartásával okozott igazolt károkat és kiadásokat.</w:t>
      </w:r>
    </w:p>
    <w:p w:rsidR="004B68F8" w:rsidRPr="004740BC" w:rsidRDefault="004B68F8" w:rsidP="004B68F8">
      <w:pPr>
        <w:spacing w:line="320" w:lineRule="exact"/>
        <w:ind w:left="851" w:hanging="142"/>
        <w:rPr>
          <w:rFonts w:asciiTheme="minorHAnsi" w:hAnsiTheme="minorHAnsi"/>
        </w:rPr>
      </w:pPr>
    </w:p>
    <w:p w:rsidR="004B68F8" w:rsidRPr="004740BC" w:rsidRDefault="004B68F8" w:rsidP="004B68F8">
      <w:pPr>
        <w:spacing w:line="320" w:lineRule="exact"/>
        <w:ind w:left="851" w:hanging="851"/>
        <w:rPr>
          <w:rFonts w:asciiTheme="minorHAnsi" w:hAnsiTheme="minorHAnsi"/>
          <w:b/>
        </w:rPr>
      </w:pPr>
      <w:r w:rsidRPr="004740BC">
        <w:rPr>
          <w:rFonts w:asciiTheme="minorHAnsi" w:hAnsiTheme="minorHAnsi"/>
          <w:b/>
        </w:rPr>
        <w:t>8.1.1.2.</w:t>
      </w:r>
      <w:r w:rsidRPr="004740BC">
        <w:rPr>
          <w:rFonts w:asciiTheme="minorHAnsi" w:hAnsiTheme="minorHAnsi"/>
          <w:b/>
        </w:rPr>
        <w:tab/>
        <w:t>Felmondás a Szolgáltató részéről</w:t>
      </w:r>
    </w:p>
    <w:p w:rsidR="004B68F8" w:rsidRPr="004740BC" w:rsidRDefault="004B68F8" w:rsidP="004B68F8">
      <w:pPr>
        <w:tabs>
          <w:tab w:val="left" w:pos="851"/>
        </w:tabs>
        <w:spacing w:line="320" w:lineRule="exact"/>
        <w:ind w:left="850" w:hanging="510"/>
        <w:rPr>
          <w:rFonts w:asciiTheme="minorHAnsi" w:hAnsiTheme="minorHAnsi"/>
        </w:rPr>
      </w:pPr>
    </w:p>
    <w:p w:rsidR="004B68F8" w:rsidRPr="004740BC" w:rsidRDefault="004B68F8" w:rsidP="004B68F8">
      <w:pPr>
        <w:spacing w:line="320" w:lineRule="exact"/>
        <w:ind w:left="851" w:hanging="284"/>
        <w:rPr>
          <w:rFonts w:asciiTheme="minorHAnsi" w:hAnsiTheme="minorHAnsi"/>
        </w:rPr>
      </w:pPr>
      <w:r w:rsidRPr="004740BC">
        <w:rPr>
          <w:rFonts w:asciiTheme="minorHAnsi" w:hAnsiTheme="minorHAnsi"/>
        </w:rPr>
        <w:t>A) A Szolgáltató abban az esetben jogosult a Szerződést felmondani, ha</w:t>
      </w:r>
    </w:p>
    <w:p w:rsidR="004B68F8" w:rsidRPr="004740BC" w:rsidRDefault="004B68F8" w:rsidP="004B68F8">
      <w:pPr>
        <w:spacing w:line="320" w:lineRule="exact"/>
        <w:ind w:left="851"/>
        <w:rPr>
          <w:rFonts w:asciiTheme="minorHAnsi" w:hAnsiTheme="minorHAnsi"/>
        </w:rPr>
      </w:pPr>
    </w:p>
    <w:p w:rsidR="004B68F8" w:rsidRPr="004740BC" w:rsidRDefault="004B68F8" w:rsidP="004B68F8">
      <w:pPr>
        <w:tabs>
          <w:tab w:val="left" w:pos="1531"/>
        </w:tabs>
        <w:spacing w:line="320" w:lineRule="exact"/>
        <w:ind w:left="1531" w:hanging="680"/>
        <w:rPr>
          <w:rFonts w:asciiTheme="minorHAnsi" w:hAnsiTheme="minorHAnsi"/>
        </w:rPr>
      </w:pPr>
      <w:r w:rsidRPr="004740BC">
        <w:rPr>
          <w:rFonts w:asciiTheme="minorHAnsi" w:hAnsiTheme="minorHAnsi"/>
        </w:rPr>
        <w:tab/>
        <w:t>a)</w:t>
      </w:r>
      <w:r w:rsidRPr="004740BC">
        <w:rPr>
          <w:rFonts w:asciiTheme="minorHAnsi" w:hAnsiTheme="minorHAnsi"/>
        </w:rPr>
        <w:tab/>
        <w:t>az Önkormányzat a Szerződésben foglalt kötelezettségét súlyosan megsérti és a Szolgáltató írásbeli felhívása ellenére nem tesz intézkedéseket annak orvoslására az adott helyzetnek megfelelő határidővel;</w:t>
      </w:r>
    </w:p>
    <w:p w:rsidR="004B68F8" w:rsidRPr="004740BC" w:rsidRDefault="004B68F8" w:rsidP="004B68F8">
      <w:pPr>
        <w:tabs>
          <w:tab w:val="left" w:pos="1531"/>
        </w:tabs>
        <w:spacing w:line="320" w:lineRule="exact"/>
        <w:ind w:left="1531" w:hanging="680"/>
        <w:rPr>
          <w:rFonts w:asciiTheme="minorHAnsi" w:hAnsiTheme="minorHAnsi"/>
        </w:rPr>
      </w:pPr>
      <w:r w:rsidRPr="004740BC">
        <w:rPr>
          <w:rFonts w:asciiTheme="minorHAnsi" w:hAnsiTheme="minorHAnsi"/>
        </w:rPr>
        <w:tab/>
        <w:t>b)</w:t>
      </w:r>
      <w:r w:rsidRPr="004740BC">
        <w:rPr>
          <w:rFonts w:asciiTheme="minorHAnsi" w:hAnsiTheme="minorHAnsi"/>
        </w:rPr>
        <w:tab/>
        <w:t>a Szerződés megkötésének vagy közös megegyezésen alapuló módosításának időpontjában a közszolgáltatási jogok gyakorlásával összefüggésben fennálló körülmények a Szolgáltató által bizonyítottan és rajta kívül álló okokra visszavezethetően oly mértékben megváltoznak, hogy a szerződésszerű teljesítés a Szolgáltatótól nem várható el, és a Szerződés feltételeinek módosításában a felek a 7. fejezet 7.2. pontjában szabályozott módon nem jutnak közös megegyezésre.</w:t>
      </w:r>
    </w:p>
    <w:p w:rsidR="004B68F8" w:rsidRPr="004740BC" w:rsidRDefault="004B68F8" w:rsidP="004B68F8">
      <w:pPr>
        <w:tabs>
          <w:tab w:val="left" w:pos="1531"/>
        </w:tabs>
        <w:spacing w:line="320" w:lineRule="exact"/>
        <w:ind w:left="1531" w:hanging="680"/>
        <w:rPr>
          <w:rFonts w:asciiTheme="minorHAnsi" w:hAnsiTheme="minorHAnsi"/>
        </w:rPr>
      </w:pPr>
    </w:p>
    <w:p w:rsidR="004B68F8" w:rsidRPr="004740BC" w:rsidRDefault="004B68F8" w:rsidP="004B68F8">
      <w:pPr>
        <w:tabs>
          <w:tab w:val="left" w:pos="1531"/>
        </w:tabs>
        <w:spacing w:line="320" w:lineRule="exact"/>
        <w:ind w:left="1531" w:hanging="680"/>
        <w:rPr>
          <w:rFonts w:asciiTheme="minorHAnsi" w:hAnsiTheme="minorHAnsi"/>
        </w:rPr>
      </w:pPr>
      <w:r w:rsidRPr="004740BC">
        <w:rPr>
          <w:rFonts w:asciiTheme="minorHAnsi" w:hAnsiTheme="minorHAnsi"/>
        </w:rPr>
        <w:tab/>
        <w:t>c) a szolgáltatás nyújtása objektív okok miatt tartósan ellehetetlenül, és ezt a tényt a Szolgáltató az Önkormányzat felé hitelesen, kétséget kizáróan, adatokkal alátámasztva igazolja.</w:t>
      </w:r>
    </w:p>
    <w:p w:rsidR="004B68F8" w:rsidRPr="004740BC" w:rsidRDefault="004B68F8" w:rsidP="004B68F8">
      <w:pPr>
        <w:rPr>
          <w:rFonts w:asciiTheme="minorHAnsi" w:hAnsiTheme="minorHAnsi"/>
        </w:rPr>
      </w:pPr>
    </w:p>
    <w:p w:rsidR="004B68F8" w:rsidRPr="004740BC" w:rsidRDefault="004B68F8" w:rsidP="004B68F8">
      <w:pPr>
        <w:rPr>
          <w:rFonts w:asciiTheme="minorHAnsi" w:hAnsiTheme="minorHAnsi"/>
        </w:rPr>
      </w:pPr>
      <w:r w:rsidRPr="004740BC">
        <w:rPr>
          <w:rFonts w:asciiTheme="minorHAnsi" w:hAnsiTheme="minorHAnsi"/>
        </w:rPr>
        <w:t xml:space="preserve">A Szolgáltató a b) és c) esetekben április 30-ára, augusztus 31-ére, vagy december 31-ére mondhatja fel a szerződést. </w:t>
      </w:r>
    </w:p>
    <w:p w:rsidR="004B68F8" w:rsidRPr="004740BC" w:rsidRDefault="004B68F8" w:rsidP="004B68F8">
      <w:pPr>
        <w:tabs>
          <w:tab w:val="left" w:pos="1531"/>
        </w:tabs>
        <w:spacing w:line="320" w:lineRule="exact"/>
        <w:ind w:left="1531" w:hanging="680"/>
        <w:rPr>
          <w:rFonts w:asciiTheme="minorHAnsi" w:hAnsiTheme="minorHAnsi"/>
        </w:rPr>
      </w:pPr>
    </w:p>
    <w:p w:rsidR="004B68F8" w:rsidRPr="004740BC" w:rsidRDefault="004B68F8" w:rsidP="004B68F8">
      <w:pPr>
        <w:spacing w:line="320" w:lineRule="exact"/>
        <w:ind w:left="851" w:hanging="284"/>
        <w:rPr>
          <w:rFonts w:asciiTheme="minorHAnsi" w:hAnsiTheme="minorHAnsi"/>
        </w:rPr>
      </w:pPr>
      <w:r w:rsidRPr="004740BC">
        <w:rPr>
          <w:rFonts w:asciiTheme="minorHAnsi" w:hAnsiTheme="minorHAnsi"/>
        </w:rPr>
        <w:t>B) Súlyos szerződésszegésnek minősül különösen, ha az Önkormányzat</w:t>
      </w:r>
    </w:p>
    <w:p w:rsidR="004B68F8" w:rsidRPr="004740BC" w:rsidRDefault="004B68F8" w:rsidP="004B68F8">
      <w:pPr>
        <w:spacing w:line="320" w:lineRule="exact"/>
        <w:ind w:left="851"/>
        <w:rPr>
          <w:rFonts w:asciiTheme="minorHAnsi" w:hAnsiTheme="minorHAnsi"/>
        </w:rPr>
      </w:pPr>
    </w:p>
    <w:p w:rsidR="004B68F8" w:rsidRPr="004740BC" w:rsidRDefault="004B68F8" w:rsidP="004B68F8">
      <w:pPr>
        <w:spacing w:line="320" w:lineRule="exact"/>
        <w:ind w:left="1843" w:hanging="283"/>
        <w:rPr>
          <w:rFonts w:asciiTheme="minorHAnsi" w:hAnsiTheme="minorHAnsi"/>
        </w:rPr>
      </w:pPr>
      <w:r w:rsidRPr="004740BC">
        <w:rPr>
          <w:rFonts w:asciiTheme="minorHAnsi" w:hAnsiTheme="minorHAnsi"/>
        </w:rPr>
        <w:t xml:space="preserve">a) </w:t>
      </w:r>
      <w:r w:rsidRPr="004740BC">
        <w:rPr>
          <w:rFonts w:asciiTheme="minorHAnsi" w:hAnsiTheme="minorHAnsi"/>
        </w:rPr>
        <w:tab/>
        <w:t>a Szolgáltató közszolgáltatási jogait a Szerződésben meg nem engedett módon korlátozza,</w:t>
      </w:r>
    </w:p>
    <w:p w:rsidR="004B68F8" w:rsidRPr="004740BC" w:rsidRDefault="004B68F8" w:rsidP="004B68F8">
      <w:pPr>
        <w:tabs>
          <w:tab w:val="left" w:pos="1871"/>
        </w:tabs>
        <w:spacing w:line="320" w:lineRule="exact"/>
        <w:ind w:left="1871" w:hanging="340"/>
        <w:rPr>
          <w:rFonts w:asciiTheme="minorHAnsi" w:hAnsiTheme="minorHAnsi"/>
        </w:rPr>
      </w:pPr>
      <w:r w:rsidRPr="004740BC">
        <w:rPr>
          <w:rFonts w:asciiTheme="minorHAnsi" w:hAnsiTheme="minorHAnsi"/>
        </w:rPr>
        <w:t xml:space="preserve">b) </w:t>
      </w:r>
      <w:r w:rsidRPr="004740BC">
        <w:rPr>
          <w:rFonts w:asciiTheme="minorHAnsi" w:hAnsiTheme="minorHAnsi"/>
        </w:rPr>
        <w:tab/>
        <w:t>intézkedésével vagy szükséges intézkedés elmulasztásával akadályozza vagy lehetetlenné teszi a Szerződésben foglalt közszolgáltatások teljesítését, vagy jelentős kárt okoz a Szolgáltatónak.</w:t>
      </w:r>
    </w:p>
    <w:p w:rsidR="004B68F8" w:rsidRPr="004740BC" w:rsidRDefault="004B68F8" w:rsidP="004B68F8">
      <w:pPr>
        <w:spacing w:line="320" w:lineRule="exact"/>
        <w:ind w:left="851"/>
        <w:rPr>
          <w:rFonts w:asciiTheme="minorHAnsi" w:hAnsiTheme="minorHAnsi"/>
        </w:rPr>
      </w:pPr>
    </w:p>
    <w:p w:rsidR="004B68F8" w:rsidRPr="004740BC" w:rsidRDefault="004B68F8" w:rsidP="004B68F8">
      <w:pPr>
        <w:spacing w:line="320" w:lineRule="exact"/>
        <w:ind w:left="851" w:hanging="284"/>
        <w:rPr>
          <w:rFonts w:asciiTheme="minorHAnsi" w:hAnsiTheme="minorHAnsi"/>
        </w:rPr>
      </w:pPr>
      <w:r w:rsidRPr="004740BC">
        <w:rPr>
          <w:rFonts w:asciiTheme="minorHAnsi" w:hAnsiTheme="minorHAnsi"/>
        </w:rPr>
        <w:t>C) Az Önkormányzat részéről fennálló szerződésszegés esetén a Szolgáltató az azt bizonyító tények és körülmények leírásával felhívja az Önkormányzatot a szerződésszerű állapot helyreállítására vagy az annak céljából történő egyeztetésre. Amennyiben az Önkormányzat a bizonyított szerződésszegés kiküszöbölésére az adott helyzetnek megfelelő határidővel nem tesz intézkedéseket és a szerződésszegő állapot továbbra is fennáll, úgy a Szolgáltató a Szerződést az Önkormányzathoz intézett levélben felmondhatja és igényt tarthat bizonyított kárának megtérítésére.</w:t>
      </w:r>
    </w:p>
    <w:p w:rsidR="004B68F8" w:rsidRPr="004740BC" w:rsidRDefault="004B68F8" w:rsidP="004B68F8">
      <w:pPr>
        <w:spacing w:line="320" w:lineRule="exact"/>
        <w:ind w:left="340"/>
        <w:rPr>
          <w:rFonts w:asciiTheme="minorHAnsi" w:hAnsiTheme="minorHAnsi"/>
        </w:rPr>
      </w:pPr>
    </w:p>
    <w:p w:rsidR="004B68F8" w:rsidRPr="004740BC" w:rsidRDefault="004B68F8" w:rsidP="004B68F8">
      <w:pPr>
        <w:spacing w:line="320" w:lineRule="exact"/>
        <w:ind w:left="567"/>
        <w:rPr>
          <w:rFonts w:asciiTheme="minorHAnsi" w:hAnsiTheme="minorHAnsi"/>
        </w:rPr>
      </w:pPr>
      <w:r w:rsidRPr="004740BC">
        <w:rPr>
          <w:rFonts w:asciiTheme="minorHAnsi" w:hAnsiTheme="minorHAnsi"/>
        </w:rPr>
        <w:t>D) A felmondásnak minden esetben tartalmaznia kell</w:t>
      </w:r>
    </w:p>
    <w:p w:rsidR="004B68F8" w:rsidRPr="004740BC" w:rsidRDefault="004B68F8" w:rsidP="004B68F8">
      <w:pPr>
        <w:spacing w:line="320" w:lineRule="exact"/>
        <w:ind w:left="1191"/>
        <w:rPr>
          <w:rFonts w:asciiTheme="minorHAnsi" w:hAnsiTheme="minorHAnsi"/>
        </w:rPr>
      </w:pPr>
      <w:r w:rsidRPr="004740BC">
        <w:rPr>
          <w:rFonts w:asciiTheme="minorHAnsi" w:hAnsiTheme="minorHAnsi"/>
        </w:rPr>
        <w:t>a)</w:t>
      </w:r>
      <w:r w:rsidRPr="004740BC">
        <w:rPr>
          <w:rFonts w:asciiTheme="minorHAnsi" w:hAnsiTheme="minorHAnsi"/>
        </w:rPr>
        <w:tab/>
        <w:t>a felmondás előzményeit,</w:t>
      </w:r>
    </w:p>
    <w:p w:rsidR="004B68F8" w:rsidRPr="004740BC" w:rsidRDefault="004B68F8" w:rsidP="004B68F8">
      <w:pPr>
        <w:tabs>
          <w:tab w:val="left" w:pos="1191"/>
        </w:tabs>
        <w:spacing w:line="320" w:lineRule="exact"/>
        <w:ind w:left="1191" w:hanging="340"/>
        <w:rPr>
          <w:rFonts w:asciiTheme="minorHAnsi" w:hAnsiTheme="minorHAnsi"/>
        </w:rPr>
      </w:pPr>
      <w:r w:rsidRPr="004740BC">
        <w:rPr>
          <w:rFonts w:asciiTheme="minorHAnsi" w:hAnsiTheme="minorHAnsi"/>
        </w:rPr>
        <w:tab/>
        <w:t>b)</w:t>
      </w:r>
      <w:r w:rsidRPr="004740BC">
        <w:rPr>
          <w:rFonts w:asciiTheme="minorHAnsi" w:hAnsiTheme="minorHAnsi"/>
        </w:rPr>
        <w:tab/>
        <w:t>a felmondás okát és az annak jogszerűségére vonatkozó hivatkozást, beleértve a bizonyító tények és körülmények leírását,</w:t>
      </w:r>
    </w:p>
    <w:p w:rsidR="004B68F8" w:rsidRPr="004740BC" w:rsidRDefault="004B68F8" w:rsidP="004B68F8">
      <w:pPr>
        <w:tabs>
          <w:tab w:val="left" w:pos="1191"/>
        </w:tabs>
        <w:spacing w:line="320" w:lineRule="exact"/>
        <w:ind w:left="1191" w:hanging="340"/>
        <w:rPr>
          <w:rFonts w:asciiTheme="minorHAnsi" w:hAnsiTheme="minorHAnsi"/>
        </w:rPr>
      </w:pPr>
      <w:r w:rsidRPr="004740BC">
        <w:rPr>
          <w:rFonts w:asciiTheme="minorHAnsi" w:hAnsiTheme="minorHAnsi"/>
        </w:rPr>
        <w:tab/>
        <w:t>c)</w:t>
      </w:r>
      <w:r w:rsidRPr="004740BC">
        <w:rPr>
          <w:rFonts w:asciiTheme="minorHAnsi" w:hAnsiTheme="minorHAnsi"/>
        </w:rPr>
        <w:tab/>
        <w:t>a közszolgáltatási jogok megszűnésének, illetőleg a közszolgáltatási tevékenység megszüntetésének határidejét, amely nem lehet kevesebb a felmondó levél másik fél általi kézhezvételétől számított 3 hónapnál, és nem haladhatja meg az ugyanezen időponttól számított 6 hónapot.</w:t>
      </w:r>
    </w:p>
    <w:p w:rsidR="004B68F8" w:rsidRPr="004740BC" w:rsidRDefault="004B68F8" w:rsidP="004B68F8">
      <w:pPr>
        <w:spacing w:line="320" w:lineRule="exact"/>
        <w:rPr>
          <w:rFonts w:asciiTheme="minorHAnsi" w:hAnsiTheme="minorHAnsi"/>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 xml:space="preserve">8.1.1.3. Mindkét fél rendkívüli felmondással megszüntetheti a szerződést, amennyiben a másik szerződő fél – a Szolgáltatónál felmerülhető, előbb felsorolt hiányosságokon túlmenően – a közszolgáltatási szerződésből fakadó lényeges kötelezettségét súlyosan megszegi, és a jogsértő magatartással az írásbeli felszólítást követő 30 napon belül sem hagy fel. </w:t>
      </w:r>
    </w:p>
    <w:p w:rsidR="004B68F8" w:rsidRPr="004740BC" w:rsidRDefault="004B68F8" w:rsidP="004B68F8">
      <w:pPr>
        <w:spacing w:line="320" w:lineRule="exact"/>
        <w:ind w:left="567" w:hanging="567"/>
        <w:rPr>
          <w:rFonts w:asciiTheme="minorHAnsi" w:hAnsiTheme="minorHAnsi"/>
        </w:rPr>
      </w:pPr>
    </w:p>
    <w:p w:rsidR="004B68F8" w:rsidRPr="004740BC" w:rsidRDefault="004B68F8" w:rsidP="004B68F8">
      <w:pPr>
        <w:spacing w:line="320" w:lineRule="exact"/>
        <w:ind w:left="567" w:hanging="567"/>
        <w:rPr>
          <w:rFonts w:asciiTheme="minorHAnsi" w:hAnsiTheme="minorHAnsi"/>
          <w:b/>
          <w:smallCaps/>
        </w:rPr>
      </w:pPr>
      <w:r w:rsidRPr="004740BC">
        <w:rPr>
          <w:rFonts w:asciiTheme="minorHAnsi" w:hAnsiTheme="minorHAnsi"/>
          <w:b/>
          <w:smallCaps/>
        </w:rPr>
        <w:t>8.2.</w:t>
      </w:r>
      <w:r w:rsidRPr="004740BC">
        <w:rPr>
          <w:rFonts w:asciiTheme="minorHAnsi" w:hAnsiTheme="minorHAnsi"/>
          <w:b/>
          <w:smallCaps/>
        </w:rPr>
        <w:tab/>
        <w:t>A szerződés lejárta</w:t>
      </w:r>
    </w:p>
    <w:p w:rsidR="004B68F8" w:rsidRPr="004740BC" w:rsidRDefault="004B68F8" w:rsidP="004B68F8">
      <w:pPr>
        <w:tabs>
          <w:tab w:val="left" w:pos="340"/>
        </w:tabs>
        <w:spacing w:line="320" w:lineRule="exact"/>
        <w:ind w:left="340" w:hanging="340"/>
        <w:rPr>
          <w:rFonts w:asciiTheme="minorHAnsi" w:hAnsiTheme="minorHAnsi"/>
          <w:smallCaps/>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8.2.1.</w:t>
      </w:r>
      <w:r w:rsidRPr="004740BC">
        <w:rPr>
          <w:rFonts w:asciiTheme="minorHAnsi" w:hAnsiTheme="minorHAnsi"/>
        </w:rPr>
        <w:tab/>
        <w:t>A Szolgáltató Szerződésben biztosított közszolgáltatói jogosultsága a szolgáltatási időszak záró napjával megszűnik. Az ezt követő időszakra az Önkormányzat a Törvényben előírtak szerint eljárva nyilvános pályázati eljárás keretében választja ki az új szolgáltatót. A Szolgáltatót – a kiírásra kerülő pályázati feltételeknek való megfelelés esetén – megilleti a pályázaton való részvétel joga.</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8.2.2.</w:t>
      </w:r>
      <w:r w:rsidRPr="004740BC">
        <w:rPr>
          <w:rFonts w:asciiTheme="minorHAnsi" w:hAnsiTheme="minorHAnsi"/>
        </w:rPr>
        <w:tab/>
        <w:t>A Szerződés határozott időtartamára tekintettel a Szolgáltató működése során harmadik személlyel nem köthet olyan szerződést vagy megállapodást a Szerződés tárgyát képező szolgáltatások biztosítása érdekében, amelynek lejárata túllépi a Szerződés lejárati időpontját. Amennyiben a Szolgáltató rajta kívül álló okokból ettől eltérő megoldásra kényszerülne, a szerződést, illetőleg megállapodást csak az Önkormányzat előzetes jóváhagyásával kötheti meg azon feltétel érvényesítésével, mely szerint a Szerződés lejártakor a Szolgáltató jogainak és kötelezettségeinek helyébe az Önkormányzat által megbízott új szolgáltató lép.</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8.2.3.</w:t>
      </w:r>
      <w:r w:rsidRPr="004740BC">
        <w:rPr>
          <w:rFonts w:asciiTheme="minorHAnsi" w:hAnsiTheme="minorHAnsi"/>
        </w:rPr>
        <w:tab/>
        <w:t>A felek előzetesen megállapodnak abban, hogy a szolgáltató változása esetén az új szolgáltató a közszolgáltatási tevékenység ellátásához szükséges, a Szolgáltató által felkínált ingatlanokat és eszközöket részben vagy egészben átveheti, kölcsönös megállapodáson alapuló vagy független szakértő által meghatározott áron. Az átadás-átvétel által érintett vagyoni eszközök körét, valamint az átadás-átvétel pályázati kiírásban szerepeltetendő feltételeit a felek a Szerződés lejárta előtt legkésőbb 9 hónappal írásban rögzítik.</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8.2.4.</w:t>
      </w:r>
      <w:r w:rsidRPr="004740BC">
        <w:rPr>
          <w:rFonts w:asciiTheme="minorHAnsi" w:hAnsiTheme="minorHAnsi"/>
        </w:rPr>
        <w:tab/>
        <w:t>Az Önkormányzat új szolgáltató esetén biztosítja a Szerződés tárgyát képező közszolgáltatási tevékenység érdekében foglalkoztatottakra nézve az új szolgáltatónál történő továbbfoglalkoztatás lehetőségét. Ehhez a Szolgáltató előzetes kimutatást készít az érintett személyekről minden szükséges információ megadásával, és azt legkésőbb a Szerződés lejárta előtt 9 hónappal átadja az Önkormányzatnak. A Szolgáltató a kimutatást a Szerződés lejárta előtt egy hónappal aktualizálja.</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8.2.5.</w:t>
      </w:r>
      <w:r w:rsidRPr="004740BC">
        <w:rPr>
          <w:rFonts w:asciiTheme="minorHAnsi" w:hAnsiTheme="minorHAnsi"/>
        </w:rPr>
        <w:tab/>
        <w:t>A Szolgáltató szolgáltató-váltás esetén köteles a Szerződés lejártát követő 60 napon belül – a számviteli törvény időbeli elhatárolásra vonatkozó előírásainak megfelelően – tételes kimutatást készíteni mindazon bevételekről és ráfordításokról, amelyek a Szerződés tárgyát képező közszolgáltatási tevékenységgel összefüggésben részben vagy egészben az új szolgáltatót illetik meg, illetve terhelik, és azt az új szolgáltatóval egyeztetve pénzügyileg rendezni.</w:t>
      </w:r>
    </w:p>
    <w:p w:rsidR="004B68F8" w:rsidRPr="004740BC" w:rsidRDefault="004B68F8" w:rsidP="004B68F8">
      <w:pPr>
        <w:spacing w:line="320" w:lineRule="exact"/>
        <w:ind w:left="340"/>
        <w:rPr>
          <w:rFonts w:asciiTheme="minorHAnsi" w:hAnsiTheme="minorHAnsi"/>
        </w:rPr>
      </w:pPr>
    </w:p>
    <w:p w:rsidR="004B68F8" w:rsidRPr="004740BC" w:rsidRDefault="004B68F8" w:rsidP="004B68F8">
      <w:pPr>
        <w:spacing w:line="320" w:lineRule="exact"/>
        <w:jc w:val="center"/>
        <w:rPr>
          <w:rFonts w:asciiTheme="minorHAnsi" w:hAnsiTheme="minorHAnsi"/>
          <w:b/>
          <w:smallCaps/>
        </w:rPr>
      </w:pPr>
      <w:r w:rsidRPr="004740BC">
        <w:rPr>
          <w:rFonts w:asciiTheme="minorHAnsi" w:hAnsiTheme="minorHAnsi"/>
          <w:b/>
          <w:smallCaps/>
        </w:rPr>
        <w:t>9. Teljesítési biztosíték</w:t>
      </w:r>
    </w:p>
    <w:p w:rsidR="004B68F8" w:rsidRPr="004740BC" w:rsidRDefault="004B68F8" w:rsidP="004B68F8">
      <w:pPr>
        <w:spacing w:line="320" w:lineRule="exact"/>
        <w:jc w:val="center"/>
        <w:rPr>
          <w:rFonts w:asciiTheme="minorHAnsi" w:hAnsiTheme="minorHAnsi"/>
          <w:b/>
          <w:smallCaps/>
        </w:rPr>
      </w:pPr>
    </w:p>
    <w:p w:rsidR="004B68F8" w:rsidRPr="004740BC" w:rsidRDefault="004B68F8" w:rsidP="004B68F8">
      <w:pPr>
        <w:spacing w:before="38" w:line="274" w:lineRule="exact"/>
        <w:rPr>
          <w:rFonts w:asciiTheme="minorHAnsi" w:eastAsia="Times New Roman" w:hAnsiTheme="minorHAnsi"/>
        </w:rPr>
      </w:pPr>
      <w:r w:rsidRPr="004740BC">
        <w:rPr>
          <w:rFonts w:asciiTheme="minorHAnsi" w:eastAsia="Times New Roman" w:hAnsiTheme="minorHAnsi"/>
        </w:rPr>
        <w:t xml:space="preserve">A szerződésszerű teljesítése érdekében a </w:t>
      </w:r>
      <w:r w:rsidRPr="004740BC">
        <w:rPr>
          <w:rFonts w:asciiTheme="minorHAnsi" w:hAnsiTheme="minorHAnsi"/>
        </w:rPr>
        <w:t>Szolgáltató</w:t>
      </w:r>
      <w:r w:rsidRPr="004740BC">
        <w:rPr>
          <w:rFonts w:asciiTheme="minorHAnsi" w:eastAsia="Times New Roman" w:hAnsiTheme="minorHAnsi"/>
        </w:rPr>
        <w:t xml:space="preserve"> </w:t>
      </w:r>
      <w:r w:rsidRPr="004740BC">
        <w:rPr>
          <w:rFonts w:asciiTheme="minorHAnsi" w:hAnsiTheme="minorHAnsi"/>
        </w:rPr>
        <w:t>250.000</w:t>
      </w:r>
      <w:r w:rsidRPr="004740BC">
        <w:rPr>
          <w:rFonts w:asciiTheme="minorHAnsi" w:eastAsia="Times New Roman" w:hAnsiTheme="minorHAnsi"/>
        </w:rPr>
        <w:t xml:space="preserve"> Ft, azaz </w:t>
      </w:r>
      <w:r w:rsidRPr="004740BC">
        <w:rPr>
          <w:rFonts w:asciiTheme="minorHAnsi" w:hAnsiTheme="minorHAnsi"/>
        </w:rPr>
        <w:t>Kétszázötvenezer</w:t>
      </w:r>
      <w:r w:rsidRPr="004740BC">
        <w:rPr>
          <w:rFonts w:asciiTheme="minorHAnsi" w:eastAsia="Times New Roman" w:hAnsiTheme="minorHAnsi"/>
        </w:rPr>
        <w:t xml:space="preserve"> forint teljesítési biztosítékot nyújt a</w:t>
      </w:r>
      <w:r w:rsidRPr="004740BC">
        <w:rPr>
          <w:rFonts w:asciiTheme="minorHAnsi" w:hAnsiTheme="minorHAnsi"/>
        </w:rPr>
        <w:t>z</w:t>
      </w:r>
      <w:r w:rsidRPr="004740BC">
        <w:rPr>
          <w:rFonts w:asciiTheme="minorHAnsi" w:eastAsia="Times New Roman" w:hAnsiTheme="minorHAnsi"/>
        </w:rPr>
        <w:t xml:space="preserve"> </w:t>
      </w:r>
      <w:r w:rsidRPr="004740BC">
        <w:rPr>
          <w:rFonts w:asciiTheme="minorHAnsi" w:hAnsiTheme="minorHAnsi"/>
        </w:rPr>
        <w:t>Önkormányzatnak</w:t>
      </w:r>
      <w:r w:rsidRPr="004740BC">
        <w:rPr>
          <w:rFonts w:asciiTheme="minorHAnsi" w:eastAsia="Times New Roman" w:hAnsiTheme="minorHAnsi"/>
        </w:rPr>
        <w:t xml:space="preserve"> az alábbiak szerint:</w:t>
      </w:r>
    </w:p>
    <w:p w:rsidR="004B68F8" w:rsidRPr="004740BC" w:rsidRDefault="004B68F8" w:rsidP="004B68F8">
      <w:pPr>
        <w:spacing w:line="240" w:lineRule="exact"/>
        <w:rPr>
          <w:rFonts w:asciiTheme="minorHAnsi" w:eastAsia="Times New Roman" w:hAnsiTheme="minorHAnsi"/>
        </w:rPr>
      </w:pPr>
    </w:p>
    <w:p w:rsidR="004B68F8" w:rsidRPr="004740BC" w:rsidRDefault="004B68F8" w:rsidP="004B68F8">
      <w:pPr>
        <w:spacing w:before="67" w:line="274" w:lineRule="exact"/>
        <w:rPr>
          <w:rFonts w:asciiTheme="minorHAnsi" w:eastAsia="Times New Roman" w:hAnsiTheme="minorHAnsi"/>
        </w:rPr>
      </w:pPr>
      <w:r w:rsidRPr="004740BC">
        <w:rPr>
          <w:rFonts w:asciiTheme="minorHAnsi" w:eastAsia="Times New Roman" w:hAnsiTheme="minorHAnsi"/>
        </w:rPr>
        <w:t>A teljesítési biztosítékot a</w:t>
      </w:r>
      <w:r w:rsidRPr="004740BC">
        <w:rPr>
          <w:rFonts w:asciiTheme="minorHAnsi" w:hAnsiTheme="minorHAnsi"/>
        </w:rPr>
        <w:t>z Önkormányzat</w:t>
      </w:r>
      <w:r w:rsidRPr="004740BC">
        <w:rPr>
          <w:rFonts w:asciiTheme="minorHAnsi" w:eastAsia="Times New Roman" w:hAnsiTheme="minorHAnsi"/>
        </w:rPr>
        <w:t xml:space="preserve"> abban az esetben veheti igénybe, ha a </w:t>
      </w:r>
      <w:r w:rsidRPr="004740BC">
        <w:rPr>
          <w:rFonts w:asciiTheme="minorHAnsi" w:hAnsiTheme="minorHAnsi"/>
        </w:rPr>
        <w:t>Szolgáltató</w:t>
      </w:r>
      <w:r w:rsidRPr="004740BC">
        <w:rPr>
          <w:rFonts w:asciiTheme="minorHAnsi" w:eastAsia="Times New Roman" w:hAnsiTheme="minorHAnsi"/>
        </w:rPr>
        <w:t xml:space="preserve"> neki felróható okból nem tesz eleget közszolgáltatási kötel</w:t>
      </w:r>
      <w:r w:rsidRPr="004740BC">
        <w:rPr>
          <w:rFonts w:asciiTheme="minorHAnsi" w:hAnsiTheme="minorHAnsi"/>
        </w:rPr>
        <w:t xml:space="preserve">ezettségének és ebből eredően az Önkormányzat </w:t>
      </w:r>
      <w:r w:rsidRPr="004740BC">
        <w:rPr>
          <w:rFonts w:asciiTheme="minorHAnsi" w:eastAsia="Times New Roman" w:hAnsiTheme="minorHAnsi"/>
        </w:rPr>
        <w:t>az autóbuszos személyszállítási szolgáltatás ellátásával kapcsolatos többlet költsége keletkezik, a felmerült és igazolható többlet költségek mértékéig.</w:t>
      </w:r>
    </w:p>
    <w:p w:rsidR="004B68F8" w:rsidRPr="004740BC" w:rsidRDefault="004B68F8" w:rsidP="004B68F8">
      <w:pPr>
        <w:spacing w:line="320" w:lineRule="exact"/>
        <w:ind w:left="340"/>
        <w:rPr>
          <w:rFonts w:asciiTheme="minorHAnsi" w:hAnsiTheme="minorHAnsi"/>
        </w:rPr>
      </w:pPr>
    </w:p>
    <w:p w:rsidR="004B68F8" w:rsidRPr="004740BC" w:rsidRDefault="004B68F8" w:rsidP="004B68F8">
      <w:pPr>
        <w:spacing w:line="320" w:lineRule="exact"/>
        <w:jc w:val="center"/>
        <w:rPr>
          <w:rFonts w:asciiTheme="minorHAnsi" w:hAnsiTheme="minorHAnsi"/>
          <w:b/>
          <w:smallCaps/>
        </w:rPr>
      </w:pPr>
      <w:r w:rsidRPr="004740BC">
        <w:rPr>
          <w:rFonts w:asciiTheme="minorHAnsi" w:hAnsiTheme="minorHAnsi"/>
          <w:b/>
          <w:smallCaps/>
        </w:rPr>
        <w:t>10. Egyéb rendelkezések</w:t>
      </w:r>
    </w:p>
    <w:p w:rsidR="004B68F8" w:rsidRPr="004740BC" w:rsidRDefault="004B68F8" w:rsidP="004B68F8">
      <w:pPr>
        <w:spacing w:line="320" w:lineRule="exact"/>
        <w:jc w:val="center"/>
        <w:rPr>
          <w:rFonts w:asciiTheme="minorHAnsi" w:hAnsiTheme="minorHAnsi"/>
        </w:rPr>
      </w:pP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 xml:space="preserve"> 10.1.</w:t>
      </w:r>
      <w:r w:rsidRPr="004740BC">
        <w:rPr>
          <w:rFonts w:asciiTheme="minorHAnsi" w:hAnsiTheme="minorHAnsi"/>
        </w:rPr>
        <w:tab/>
        <w:t>A szerződő felek a Szerződés megkötésével, értelmezésével, teljesítésével, megszegésével, és az abból eredő következményekkel kapcsolatban felmerült minden jogvitát, beleértve a bármelyik fél által gyakorolt felmondás jogszerűségére vonatkozó vitát is, békés úton egyeztetnek. Ennek során jogi képviselőik bevonásával megegyezésre törekednek. Amennyiben a tárgyalások a vita felmerülésétől számított 30 napon belül nem vezetnek eredményre, a közszolgáltatási jogviszonnyal összefüggő valamennyi jogvita tekintetében az Önkormányzat székhelye szerint illetékes Dabasi Járásbíróság, vagy a pertárgy értékétől függően a Budapest Környéki Törvényszék, mint elsőfokú bíróság illetékes.</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10.2.</w:t>
      </w:r>
      <w:r w:rsidRPr="004740BC">
        <w:rPr>
          <w:rFonts w:asciiTheme="minorHAnsi" w:hAnsiTheme="minorHAnsi"/>
        </w:rPr>
        <w:tab/>
        <w:t>A Szerződésben nem szabályozott kérdésekben a Polgári Törvénykönyvről szóló 2013. évi V. törvény, a 1370/2007/EK rendelet, valamint a felek jogviszonyára irányadó és hatályos egyéb jogszabályok rendelkezéseit kell megfelelően alkalmazni.</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10.3.</w:t>
      </w:r>
      <w:r w:rsidRPr="004740BC">
        <w:rPr>
          <w:rFonts w:asciiTheme="minorHAnsi" w:hAnsiTheme="minorHAnsi"/>
        </w:rPr>
        <w:tab/>
        <w:t>A Szerződés négy egyenértékű eredeti példányban kerül megkötésre.</w:t>
      </w:r>
    </w:p>
    <w:p w:rsidR="004B68F8" w:rsidRPr="004740BC" w:rsidRDefault="004B68F8" w:rsidP="004B68F8">
      <w:pPr>
        <w:spacing w:line="320" w:lineRule="exact"/>
        <w:ind w:left="567" w:hanging="567"/>
        <w:rPr>
          <w:rFonts w:asciiTheme="minorHAnsi" w:hAnsiTheme="minorHAnsi"/>
        </w:rPr>
      </w:pPr>
      <w:r w:rsidRPr="004740BC">
        <w:rPr>
          <w:rFonts w:asciiTheme="minorHAnsi" w:hAnsiTheme="minorHAnsi"/>
        </w:rPr>
        <w:t xml:space="preserve">10.4. </w:t>
      </w:r>
      <w:r w:rsidRPr="004740BC">
        <w:rPr>
          <w:rFonts w:asciiTheme="minorHAnsi" w:hAnsiTheme="minorHAnsi"/>
        </w:rPr>
        <w:tab/>
        <w:t>Az alábbi mellékletek a Szerződés elválaszthatatlan részét képezik:</w:t>
      </w:r>
    </w:p>
    <w:p w:rsidR="004B68F8" w:rsidRPr="004740BC" w:rsidRDefault="004B68F8" w:rsidP="004B68F8">
      <w:pPr>
        <w:tabs>
          <w:tab w:val="left" w:pos="851"/>
        </w:tabs>
        <w:spacing w:line="320" w:lineRule="exact"/>
        <w:ind w:left="854"/>
        <w:rPr>
          <w:rFonts w:asciiTheme="minorHAnsi" w:hAnsiTheme="minorHAnsi"/>
        </w:rPr>
      </w:pPr>
      <w:r w:rsidRPr="004740BC">
        <w:rPr>
          <w:rFonts w:asciiTheme="minorHAnsi" w:hAnsiTheme="minorHAnsi"/>
        </w:rPr>
        <w:t>10.4.1. Menetrend (A menetrend módosítása szerződésmódosításnak minősül, amelyről az Önkormányzat nevében a polgármester jogosult dönteni.)</w:t>
      </w:r>
    </w:p>
    <w:p w:rsidR="004B68F8" w:rsidRPr="004740BC" w:rsidRDefault="004B68F8" w:rsidP="004B68F8">
      <w:pPr>
        <w:tabs>
          <w:tab w:val="left" w:pos="851"/>
        </w:tabs>
        <w:spacing w:line="320" w:lineRule="exact"/>
        <w:rPr>
          <w:rFonts w:asciiTheme="minorHAnsi" w:hAnsiTheme="minorHAnsi"/>
        </w:rPr>
      </w:pPr>
      <w:r w:rsidRPr="004740BC">
        <w:rPr>
          <w:rFonts w:asciiTheme="minorHAnsi" w:hAnsiTheme="minorHAnsi"/>
        </w:rPr>
        <w:tab/>
        <w:t>10.4.2</w:t>
      </w:r>
      <w:r w:rsidRPr="004740BC">
        <w:rPr>
          <w:rFonts w:asciiTheme="minorHAnsi" w:hAnsiTheme="minorHAnsi"/>
        </w:rPr>
        <w:tab/>
        <w:t>.Cégkivonat</w:t>
      </w:r>
    </w:p>
    <w:p w:rsidR="004B68F8" w:rsidRPr="004740BC" w:rsidRDefault="004B68F8" w:rsidP="004B68F8">
      <w:pPr>
        <w:spacing w:line="320" w:lineRule="exact"/>
        <w:ind w:left="854"/>
        <w:rPr>
          <w:rFonts w:asciiTheme="minorHAnsi" w:hAnsiTheme="minorHAnsi"/>
        </w:rPr>
      </w:pPr>
      <w:r w:rsidRPr="004740BC">
        <w:rPr>
          <w:rFonts w:asciiTheme="minorHAnsi" w:hAnsiTheme="minorHAnsi"/>
        </w:rPr>
        <w:t>10.4.3. Autóbuszos személyszállítási engedély másolata</w:t>
      </w:r>
    </w:p>
    <w:p w:rsidR="004B68F8" w:rsidRPr="004740BC" w:rsidRDefault="004B68F8" w:rsidP="004B68F8">
      <w:pPr>
        <w:spacing w:line="320" w:lineRule="exact"/>
        <w:ind w:left="854"/>
        <w:rPr>
          <w:rFonts w:asciiTheme="minorHAnsi" w:hAnsiTheme="minorHAnsi"/>
        </w:rPr>
      </w:pPr>
      <w:r w:rsidRPr="004740BC">
        <w:rPr>
          <w:rFonts w:asciiTheme="minorHAnsi" w:hAnsiTheme="minorHAnsi"/>
        </w:rPr>
        <w:t>10.4.4. Vezető és szakmai irányító adatai</w:t>
      </w:r>
    </w:p>
    <w:p w:rsidR="004B68F8" w:rsidRPr="004740BC" w:rsidRDefault="004B68F8" w:rsidP="004B68F8">
      <w:pPr>
        <w:spacing w:line="320" w:lineRule="exact"/>
        <w:ind w:left="854"/>
        <w:rPr>
          <w:rFonts w:asciiTheme="minorHAnsi" w:hAnsiTheme="minorHAnsi"/>
        </w:rPr>
      </w:pPr>
      <w:r w:rsidRPr="004740BC">
        <w:rPr>
          <w:rFonts w:asciiTheme="minorHAnsi" w:hAnsiTheme="minorHAnsi"/>
        </w:rPr>
        <w:t>10.4.5. Járműállomány adatai</w:t>
      </w:r>
    </w:p>
    <w:p w:rsidR="004B68F8" w:rsidRPr="004740BC" w:rsidRDefault="004B68F8" w:rsidP="004B68F8">
      <w:pPr>
        <w:spacing w:line="320" w:lineRule="exact"/>
        <w:ind w:left="854"/>
        <w:rPr>
          <w:rFonts w:asciiTheme="minorHAnsi" w:hAnsiTheme="minorHAnsi"/>
        </w:rPr>
      </w:pPr>
      <w:r w:rsidRPr="004740BC">
        <w:rPr>
          <w:rFonts w:asciiTheme="minorHAnsi" w:hAnsiTheme="minorHAnsi"/>
        </w:rPr>
        <w:t>10.4.6. Szolgáltató üzletszabályzata (Ócsa Város közigazgatási területére)</w:t>
      </w:r>
    </w:p>
    <w:p w:rsidR="004B68F8" w:rsidRPr="004740BC" w:rsidRDefault="004B68F8" w:rsidP="004B68F8">
      <w:pPr>
        <w:spacing w:line="320" w:lineRule="exact"/>
        <w:rPr>
          <w:rFonts w:asciiTheme="minorHAnsi" w:hAnsiTheme="minorHAnsi"/>
          <w:i/>
        </w:rPr>
      </w:pPr>
    </w:p>
    <w:p w:rsidR="004B68F8" w:rsidRPr="004740BC" w:rsidRDefault="004B68F8" w:rsidP="004B68F8">
      <w:pPr>
        <w:spacing w:line="320" w:lineRule="exact"/>
        <w:rPr>
          <w:rFonts w:asciiTheme="minorHAnsi" w:hAnsiTheme="minorHAnsi"/>
          <w:b/>
        </w:rPr>
      </w:pPr>
      <w:r w:rsidRPr="004740BC">
        <w:rPr>
          <w:rFonts w:asciiTheme="minorHAnsi" w:hAnsiTheme="minorHAnsi"/>
          <w:b/>
        </w:rPr>
        <w:t xml:space="preserve">Ócsa, 2015. december </w:t>
      </w:r>
    </w:p>
    <w:p w:rsidR="004B68F8" w:rsidRPr="004740BC" w:rsidRDefault="004B68F8" w:rsidP="004B68F8">
      <w:pPr>
        <w:spacing w:line="320" w:lineRule="exact"/>
        <w:rPr>
          <w:rFonts w:asciiTheme="minorHAnsi" w:hAnsiTheme="minorHAnsi"/>
        </w:rPr>
      </w:pPr>
    </w:p>
    <w:p w:rsidR="004B68F8" w:rsidRPr="004740BC" w:rsidRDefault="004B68F8" w:rsidP="004B68F8">
      <w:pPr>
        <w:spacing w:line="320" w:lineRule="exact"/>
        <w:rPr>
          <w:rFonts w:asciiTheme="minorHAnsi" w:hAnsiTheme="minorHAnsi"/>
        </w:rPr>
      </w:pPr>
    </w:p>
    <w:p w:rsidR="004B68F8" w:rsidRPr="004740BC" w:rsidRDefault="004B68F8" w:rsidP="004B68F8">
      <w:pPr>
        <w:spacing w:line="320" w:lineRule="exact"/>
        <w:rPr>
          <w:rFonts w:asciiTheme="minorHAnsi" w:hAnsiTheme="minorHAnsi"/>
        </w:rPr>
      </w:pPr>
    </w:p>
    <w:p w:rsidR="004B68F8" w:rsidRPr="004740BC" w:rsidRDefault="004B68F8" w:rsidP="004B68F8">
      <w:pPr>
        <w:spacing w:line="320" w:lineRule="exact"/>
        <w:rPr>
          <w:rFonts w:asciiTheme="minorHAnsi" w:hAnsiTheme="minorHAnsi"/>
        </w:rPr>
      </w:pPr>
    </w:p>
    <w:p w:rsidR="004B68F8" w:rsidRPr="004740BC" w:rsidRDefault="004B68F8" w:rsidP="004B68F8">
      <w:pPr>
        <w:spacing w:line="320" w:lineRule="exact"/>
        <w:rPr>
          <w:rFonts w:asciiTheme="minorHAnsi" w:hAnsiTheme="minorHAnsi"/>
        </w:rPr>
      </w:pPr>
    </w:p>
    <w:p w:rsidR="004B68F8" w:rsidRPr="004740BC" w:rsidRDefault="004B68F8" w:rsidP="004B68F8">
      <w:pPr>
        <w:tabs>
          <w:tab w:val="left" w:pos="284"/>
          <w:tab w:val="right" w:leader="dot" w:pos="3686"/>
          <w:tab w:val="left" w:pos="4933"/>
          <w:tab w:val="right" w:leader="dot" w:pos="8335"/>
        </w:tabs>
        <w:spacing w:line="320" w:lineRule="exact"/>
        <w:rPr>
          <w:rFonts w:asciiTheme="minorHAnsi" w:hAnsiTheme="minorHAnsi"/>
        </w:rPr>
      </w:pPr>
      <w:r w:rsidRPr="004740BC">
        <w:rPr>
          <w:rFonts w:asciiTheme="minorHAnsi" w:hAnsiTheme="minorHAnsi"/>
        </w:rPr>
        <w:tab/>
      </w:r>
      <w:r w:rsidRPr="004740BC">
        <w:rPr>
          <w:rFonts w:asciiTheme="minorHAnsi" w:hAnsiTheme="minorHAnsi"/>
        </w:rPr>
        <w:tab/>
      </w:r>
      <w:r w:rsidRPr="004740BC">
        <w:rPr>
          <w:rFonts w:asciiTheme="minorHAnsi" w:hAnsiTheme="minorHAnsi"/>
        </w:rPr>
        <w:tab/>
      </w:r>
      <w:r w:rsidRPr="004740BC">
        <w:rPr>
          <w:rFonts w:asciiTheme="minorHAnsi" w:hAnsiTheme="minorHAnsi"/>
        </w:rPr>
        <w:tab/>
      </w:r>
    </w:p>
    <w:p w:rsidR="004B68F8" w:rsidRPr="004740BC" w:rsidRDefault="004B68F8" w:rsidP="004B68F8">
      <w:pPr>
        <w:tabs>
          <w:tab w:val="center" w:pos="1985"/>
          <w:tab w:val="center" w:pos="6634"/>
        </w:tabs>
        <w:spacing w:line="320" w:lineRule="exact"/>
        <w:rPr>
          <w:rFonts w:asciiTheme="minorHAnsi" w:hAnsiTheme="minorHAnsi"/>
          <w:smallCaps/>
        </w:rPr>
      </w:pPr>
      <w:r w:rsidRPr="004740BC">
        <w:rPr>
          <w:rFonts w:asciiTheme="minorHAnsi" w:hAnsiTheme="minorHAnsi"/>
          <w:smallCaps/>
        </w:rPr>
        <w:tab/>
        <w:t>Ócsa város önkormányzat</w:t>
      </w:r>
      <w:r w:rsidRPr="004740BC">
        <w:rPr>
          <w:rFonts w:asciiTheme="minorHAnsi" w:hAnsiTheme="minorHAnsi"/>
          <w:smallCaps/>
        </w:rPr>
        <w:tab/>
      </w:r>
    </w:p>
    <w:p w:rsidR="004B68F8" w:rsidRPr="004740BC" w:rsidRDefault="004B68F8" w:rsidP="004B68F8">
      <w:pPr>
        <w:rPr>
          <w:rFonts w:asciiTheme="minorHAnsi" w:hAnsiTheme="minorHAnsi"/>
        </w:rPr>
      </w:pPr>
      <w:r w:rsidRPr="004740BC">
        <w:rPr>
          <w:rFonts w:asciiTheme="minorHAnsi" w:hAnsiTheme="minorHAnsi"/>
        </w:rPr>
        <w:t xml:space="preserve">               Képviseli: Bukodi Károly</w:t>
      </w:r>
    </w:p>
    <w:p w:rsidR="002F3851" w:rsidRDefault="004B68F8" w:rsidP="004B68F8">
      <w:r w:rsidRPr="004740BC">
        <w:rPr>
          <w:rFonts w:asciiTheme="minorHAnsi" w:hAnsiTheme="minorHAnsi"/>
        </w:rPr>
        <w:tab/>
      </w:r>
      <w:r w:rsidRPr="004740BC">
        <w:rPr>
          <w:rFonts w:asciiTheme="minorHAnsi" w:hAnsiTheme="minorHAnsi"/>
        </w:rPr>
        <w:tab/>
        <w:t>Önkormányzat</w:t>
      </w:r>
      <w:r w:rsidRPr="004740BC">
        <w:rPr>
          <w:rFonts w:asciiTheme="minorHAnsi" w:hAnsiTheme="minorHAnsi"/>
        </w:rPr>
        <w:tab/>
      </w:r>
      <w:bookmarkStart w:id="0" w:name="_GoBack"/>
      <w:bookmarkEnd w:id="0"/>
    </w:p>
    <w:sectPr w:rsidR="002F3851" w:rsidSect="002F38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
    <w:lvl w:ilvl="0">
      <w:start w:val="4"/>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singleLevel"/>
    <w:tmpl w:val="00000004"/>
    <w:name w:val="WW8Num17"/>
    <w:lvl w:ilvl="0">
      <w:start w:val="1"/>
      <w:numFmt w:val="lowerLetter"/>
      <w:lvlText w:val="%1)"/>
      <w:lvlJc w:val="left"/>
      <w:pPr>
        <w:tabs>
          <w:tab w:val="num" w:pos="360"/>
        </w:tabs>
        <w:ind w:left="360" w:hanging="360"/>
      </w:pPr>
    </w:lvl>
  </w:abstractNum>
  <w:abstractNum w:abstractNumId="2">
    <w:nsid w:val="00000005"/>
    <w:multiLevelType w:val="multilevel"/>
    <w:tmpl w:val="00000005"/>
    <w:name w:val="WW8Num21"/>
    <w:lvl w:ilvl="0">
      <w:start w:val="3"/>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7"/>
    <w:multiLevelType w:val="singleLevel"/>
    <w:tmpl w:val="00000007"/>
    <w:name w:val="WW8Num27"/>
    <w:lvl w:ilvl="0">
      <w:start w:val="1"/>
      <w:numFmt w:val="lowerLetter"/>
      <w:lvlText w:val="%1)"/>
      <w:lvlJc w:val="left"/>
      <w:pPr>
        <w:tabs>
          <w:tab w:val="num" w:pos="360"/>
        </w:tabs>
        <w:ind w:left="360" w:hanging="360"/>
      </w:pPr>
    </w:lvl>
  </w:abstractNum>
  <w:abstractNum w:abstractNumId="4">
    <w:nsid w:val="00000008"/>
    <w:multiLevelType w:val="multilevel"/>
    <w:tmpl w:val="00000008"/>
    <w:name w:val="WW8Num28"/>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9"/>
    <w:multiLevelType w:val="singleLevel"/>
    <w:tmpl w:val="00000009"/>
    <w:name w:val="WW8Num32"/>
    <w:lvl w:ilvl="0">
      <w:start w:val="1"/>
      <w:numFmt w:val="lowerLetter"/>
      <w:lvlText w:val="%1)"/>
      <w:lvlJc w:val="left"/>
      <w:pPr>
        <w:tabs>
          <w:tab w:val="num" w:pos="360"/>
        </w:tabs>
        <w:ind w:left="360" w:hanging="360"/>
      </w:pPr>
    </w:lvl>
  </w:abstractNum>
  <w:abstractNum w:abstractNumId="6">
    <w:nsid w:val="0000000A"/>
    <w:multiLevelType w:val="singleLevel"/>
    <w:tmpl w:val="0000000A"/>
    <w:name w:val="WW8Num34"/>
    <w:lvl w:ilvl="0">
      <w:start w:val="1"/>
      <w:numFmt w:val="lowerLetter"/>
      <w:lvlText w:val="%1)"/>
      <w:lvlJc w:val="left"/>
      <w:pPr>
        <w:tabs>
          <w:tab w:val="num" w:pos="360"/>
        </w:tabs>
        <w:ind w:left="360" w:hanging="360"/>
      </w:pPr>
    </w:lvl>
  </w:abstractNum>
  <w:abstractNum w:abstractNumId="7">
    <w:nsid w:val="0000000B"/>
    <w:multiLevelType w:val="multilevel"/>
    <w:tmpl w:val="0000000B"/>
    <w:name w:val="WW8Num43"/>
    <w:lvl w:ilvl="0">
      <w:start w:val="3"/>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C"/>
    <w:multiLevelType w:val="singleLevel"/>
    <w:tmpl w:val="0000000C"/>
    <w:name w:val="WW8Num49"/>
    <w:lvl w:ilvl="0">
      <w:numFmt w:val="bullet"/>
      <w:lvlText w:val=""/>
      <w:lvlJc w:val="left"/>
      <w:pPr>
        <w:tabs>
          <w:tab w:val="num" w:pos="927"/>
        </w:tabs>
        <w:ind w:left="927" w:hanging="360"/>
      </w:pPr>
      <w:rPr>
        <w:rFonts w:ascii="Symbol" w:hAnsi="Symbol"/>
      </w:rPr>
    </w:lvl>
  </w:abstractNum>
  <w:abstractNum w:abstractNumId="9">
    <w:nsid w:val="04ED2277"/>
    <w:multiLevelType w:val="hybridMultilevel"/>
    <w:tmpl w:val="C0A29B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5007CB9"/>
    <w:multiLevelType w:val="multilevel"/>
    <w:tmpl w:val="4E103F1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C840BC"/>
    <w:multiLevelType w:val="hybridMultilevel"/>
    <w:tmpl w:val="6D68CF22"/>
    <w:lvl w:ilvl="0" w:tplc="506E07A0">
      <w:start w:val="1"/>
      <w:numFmt w:val="bullet"/>
      <w:lvlText w:val="-"/>
      <w:lvlJc w:val="left"/>
      <w:pPr>
        <w:ind w:left="1290" w:hanging="360"/>
      </w:pPr>
      <w:rPr>
        <w:rFonts w:ascii="Garamond" w:hAnsi="Garamond" w:hint="default"/>
      </w:rPr>
    </w:lvl>
    <w:lvl w:ilvl="1" w:tplc="040E0003" w:tentative="1">
      <w:start w:val="1"/>
      <w:numFmt w:val="bullet"/>
      <w:lvlText w:val="o"/>
      <w:lvlJc w:val="left"/>
      <w:pPr>
        <w:ind w:left="2010" w:hanging="360"/>
      </w:pPr>
      <w:rPr>
        <w:rFonts w:ascii="Courier New" w:hAnsi="Courier New" w:cs="Courier New" w:hint="default"/>
      </w:rPr>
    </w:lvl>
    <w:lvl w:ilvl="2" w:tplc="040E0005" w:tentative="1">
      <w:start w:val="1"/>
      <w:numFmt w:val="bullet"/>
      <w:lvlText w:val=""/>
      <w:lvlJc w:val="left"/>
      <w:pPr>
        <w:ind w:left="2730" w:hanging="360"/>
      </w:pPr>
      <w:rPr>
        <w:rFonts w:ascii="Wingdings" w:hAnsi="Wingdings" w:hint="default"/>
      </w:rPr>
    </w:lvl>
    <w:lvl w:ilvl="3" w:tplc="040E0001" w:tentative="1">
      <w:start w:val="1"/>
      <w:numFmt w:val="bullet"/>
      <w:lvlText w:val=""/>
      <w:lvlJc w:val="left"/>
      <w:pPr>
        <w:ind w:left="3450" w:hanging="360"/>
      </w:pPr>
      <w:rPr>
        <w:rFonts w:ascii="Symbol" w:hAnsi="Symbol" w:hint="default"/>
      </w:rPr>
    </w:lvl>
    <w:lvl w:ilvl="4" w:tplc="040E0003" w:tentative="1">
      <w:start w:val="1"/>
      <w:numFmt w:val="bullet"/>
      <w:lvlText w:val="o"/>
      <w:lvlJc w:val="left"/>
      <w:pPr>
        <w:ind w:left="4170" w:hanging="360"/>
      </w:pPr>
      <w:rPr>
        <w:rFonts w:ascii="Courier New" w:hAnsi="Courier New" w:cs="Courier New" w:hint="default"/>
      </w:rPr>
    </w:lvl>
    <w:lvl w:ilvl="5" w:tplc="040E0005" w:tentative="1">
      <w:start w:val="1"/>
      <w:numFmt w:val="bullet"/>
      <w:lvlText w:val=""/>
      <w:lvlJc w:val="left"/>
      <w:pPr>
        <w:ind w:left="4890" w:hanging="360"/>
      </w:pPr>
      <w:rPr>
        <w:rFonts w:ascii="Wingdings" w:hAnsi="Wingdings" w:hint="default"/>
      </w:rPr>
    </w:lvl>
    <w:lvl w:ilvl="6" w:tplc="040E0001" w:tentative="1">
      <w:start w:val="1"/>
      <w:numFmt w:val="bullet"/>
      <w:lvlText w:val=""/>
      <w:lvlJc w:val="left"/>
      <w:pPr>
        <w:ind w:left="5610" w:hanging="360"/>
      </w:pPr>
      <w:rPr>
        <w:rFonts w:ascii="Symbol" w:hAnsi="Symbol" w:hint="default"/>
      </w:rPr>
    </w:lvl>
    <w:lvl w:ilvl="7" w:tplc="040E0003" w:tentative="1">
      <w:start w:val="1"/>
      <w:numFmt w:val="bullet"/>
      <w:lvlText w:val="o"/>
      <w:lvlJc w:val="left"/>
      <w:pPr>
        <w:ind w:left="6330" w:hanging="360"/>
      </w:pPr>
      <w:rPr>
        <w:rFonts w:ascii="Courier New" w:hAnsi="Courier New" w:cs="Courier New" w:hint="default"/>
      </w:rPr>
    </w:lvl>
    <w:lvl w:ilvl="8" w:tplc="040E0005" w:tentative="1">
      <w:start w:val="1"/>
      <w:numFmt w:val="bullet"/>
      <w:lvlText w:val=""/>
      <w:lvlJc w:val="left"/>
      <w:pPr>
        <w:ind w:left="7050" w:hanging="360"/>
      </w:pPr>
      <w:rPr>
        <w:rFonts w:ascii="Wingdings" w:hAnsi="Wingdings" w:hint="default"/>
      </w:rPr>
    </w:lvl>
  </w:abstractNum>
  <w:abstractNum w:abstractNumId="12">
    <w:nsid w:val="5B1B57E1"/>
    <w:multiLevelType w:val="multilevel"/>
    <w:tmpl w:val="28A009A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8"/>
  </w:num>
  <w:num w:numId="3">
    <w:abstractNumId w:val="0"/>
  </w:num>
  <w:num w:numId="4">
    <w:abstractNumId w:val="1"/>
  </w:num>
  <w:num w:numId="5">
    <w:abstractNumId w:val="2"/>
  </w:num>
  <w:num w:numId="6">
    <w:abstractNumId w:val="3"/>
  </w:num>
  <w:num w:numId="7">
    <w:abstractNumId w:val="4"/>
  </w:num>
  <w:num w:numId="8">
    <w:abstractNumId w:val="6"/>
  </w:num>
  <w:num w:numId="9">
    <w:abstractNumId w:val="7"/>
  </w:num>
  <w:num w:numId="10">
    <w:abstractNumId w:val="12"/>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F8"/>
    <w:rsid w:val="002F3851"/>
    <w:rsid w:val="004B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A73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F8"/>
    <w:pPr>
      <w:jc w:val="both"/>
    </w:pPr>
    <w:rPr>
      <w:rFonts w:ascii="Times New Roman" w:eastAsiaTheme="minorHAnsi" w:hAnsi="Times New Roman" w:cs="Times New Roman"/>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F8"/>
    <w:pPr>
      <w:jc w:val="both"/>
    </w:pPr>
    <w:rPr>
      <w:rFonts w:ascii="Times New Roman" w:eastAsiaTheme="minorHAnsi" w:hAnsi="Times New Roman" w:cs="Times New Roman"/>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7021</Words>
  <Characters>40024</Characters>
  <Application>Microsoft Macintosh Word</Application>
  <DocSecurity>0</DocSecurity>
  <Lines>333</Lines>
  <Paragraphs>93</Paragraphs>
  <ScaleCrop>false</ScaleCrop>
  <Company/>
  <LinksUpToDate>false</LinksUpToDate>
  <CharactersWithSpaces>46952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2015-09-17T06:58:00Z</dcterms:created>
  <dcterms:modified xsi:type="dcterms:W3CDTF">2015-09-17T06:59:00Z</dcterms:modified>
</cp:coreProperties>
</file>